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C6" w:rsidRPr="00046011" w:rsidRDefault="00046011" w:rsidP="00046011">
      <w:pPr>
        <w:jc w:val="center"/>
        <w:rPr>
          <w:b/>
        </w:rPr>
      </w:pPr>
      <w:bookmarkStart w:id="0" w:name="_GoBack"/>
      <w:bookmarkEnd w:id="0"/>
      <w:r w:rsidRPr="00046011">
        <w:rPr>
          <w:b/>
        </w:rPr>
        <w:t>ГУМАНИТАРНЫЙ ПРОЕКТ</w:t>
      </w:r>
      <w:r w:rsidR="00667D9A">
        <w:rPr>
          <w:b/>
        </w:rPr>
        <w:t xml:space="preserve"> </w:t>
      </w:r>
    </w:p>
    <w:p w:rsidR="00667D9A" w:rsidRDefault="00046011" w:rsidP="00046011">
      <w:pPr>
        <w:jc w:val="center"/>
        <w:rPr>
          <w:b/>
        </w:rPr>
      </w:pPr>
      <w:r w:rsidRPr="00046011">
        <w:rPr>
          <w:b/>
        </w:rPr>
        <w:t>«</w:t>
      </w:r>
      <w:r w:rsidR="00595EE9">
        <w:rPr>
          <w:b/>
        </w:rPr>
        <w:t>КОМНАТА СКАЗОК</w:t>
      </w:r>
      <w:r w:rsidRPr="00046011">
        <w:rPr>
          <w:b/>
        </w:rPr>
        <w:t>»</w:t>
      </w:r>
      <w:r w:rsidR="00667D9A">
        <w:rPr>
          <w:b/>
        </w:rPr>
        <w:t xml:space="preserve"> </w:t>
      </w:r>
    </w:p>
    <w:p w:rsidR="00046011" w:rsidRDefault="00046011" w:rsidP="00046011">
      <w:pPr>
        <w:jc w:val="center"/>
      </w:pPr>
    </w:p>
    <w:p w:rsidR="00555F63" w:rsidRPr="00555F63" w:rsidRDefault="00555F63" w:rsidP="00302957">
      <w:pPr>
        <w:spacing w:after="160" w:line="276" w:lineRule="auto"/>
        <w:contextualSpacing/>
        <w:jc w:val="left"/>
        <w:rPr>
          <w:rFonts w:eastAsia="Calibri"/>
          <w:b/>
          <w:szCs w:val="24"/>
        </w:rPr>
      </w:pPr>
      <w:r w:rsidRPr="00555F63">
        <w:rPr>
          <w:rFonts w:eastAsia="Calibri"/>
          <w:b/>
          <w:szCs w:val="24"/>
        </w:rPr>
        <w:t>ОРГАНИЗАЦИЯ-ЗАЯВИТЕЛЬ: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1"/>
      </w:tblGrid>
      <w:tr w:rsidR="00555F63" w:rsidRPr="00555F63" w:rsidTr="00555F63">
        <w:tc>
          <w:tcPr>
            <w:tcW w:w="4111" w:type="dxa"/>
            <w:shd w:val="clear" w:color="auto" w:fill="auto"/>
          </w:tcPr>
          <w:p w:rsidR="00555F63" w:rsidRPr="00555F63" w:rsidRDefault="00555F63" w:rsidP="004C4BFB">
            <w:pPr>
              <w:spacing w:line="276" w:lineRule="auto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Полное название организации:</w:t>
            </w:r>
          </w:p>
        </w:tc>
        <w:tc>
          <w:tcPr>
            <w:tcW w:w="5381" w:type="dxa"/>
            <w:shd w:val="clear" w:color="auto" w:fill="auto"/>
          </w:tcPr>
          <w:p w:rsidR="00555F63" w:rsidRPr="00555F63" w:rsidRDefault="00555F63" w:rsidP="004C4BFB">
            <w:pPr>
              <w:spacing w:line="276" w:lineRule="auto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Государственное учреждение культуры «Ляховичская районная централизованная библиотечная система»</w:t>
            </w:r>
          </w:p>
        </w:tc>
      </w:tr>
      <w:tr w:rsidR="00555F63" w:rsidRPr="00555F63" w:rsidTr="00555F63">
        <w:tc>
          <w:tcPr>
            <w:tcW w:w="4111" w:type="dxa"/>
            <w:shd w:val="clear" w:color="auto" w:fill="auto"/>
          </w:tcPr>
          <w:p w:rsidR="00555F63" w:rsidRPr="00555F63" w:rsidRDefault="00555F63" w:rsidP="004C4BFB">
            <w:pPr>
              <w:spacing w:line="276" w:lineRule="auto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Интернет-сайт организации:</w:t>
            </w:r>
          </w:p>
        </w:tc>
        <w:tc>
          <w:tcPr>
            <w:tcW w:w="5381" w:type="dxa"/>
            <w:shd w:val="clear" w:color="auto" w:fill="auto"/>
          </w:tcPr>
          <w:p w:rsidR="00555F63" w:rsidRPr="00555F63" w:rsidRDefault="00555F63" w:rsidP="004C4BFB">
            <w:pPr>
              <w:spacing w:line="276" w:lineRule="auto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http://liblh.by/</w:t>
            </w:r>
          </w:p>
        </w:tc>
      </w:tr>
      <w:tr w:rsidR="00555F63" w:rsidRPr="00555F63" w:rsidTr="00555F63">
        <w:tc>
          <w:tcPr>
            <w:tcW w:w="4111" w:type="dxa"/>
            <w:shd w:val="clear" w:color="auto" w:fill="auto"/>
          </w:tcPr>
          <w:p w:rsidR="00555F63" w:rsidRPr="00555F63" w:rsidRDefault="00555F63" w:rsidP="004C4BFB">
            <w:pPr>
              <w:spacing w:line="276" w:lineRule="auto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Юридический адрес:</w:t>
            </w:r>
          </w:p>
        </w:tc>
        <w:tc>
          <w:tcPr>
            <w:tcW w:w="5381" w:type="dxa"/>
            <w:shd w:val="clear" w:color="auto" w:fill="auto"/>
          </w:tcPr>
          <w:p w:rsidR="00555F63" w:rsidRPr="00555F63" w:rsidRDefault="00555F63" w:rsidP="00595EE9">
            <w:pPr>
              <w:spacing w:line="276" w:lineRule="auto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22</w:t>
            </w:r>
            <w:r w:rsidR="00595EE9">
              <w:rPr>
                <w:rFonts w:eastAsia="Calibri"/>
                <w:szCs w:val="24"/>
              </w:rPr>
              <w:t>5372</w:t>
            </w:r>
            <w:r w:rsidRPr="00555F63">
              <w:rPr>
                <w:rFonts w:eastAsia="Calibri"/>
                <w:szCs w:val="24"/>
              </w:rPr>
              <w:t xml:space="preserve"> Брестская обл., г.</w:t>
            </w:r>
            <w:r w:rsidRPr="00555F63">
              <w:rPr>
                <w:rFonts w:eastAsia="Calibri"/>
                <w:szCs w:val="24"/>
                <w:lang w:val="be-BY"/>
              </w:rPr>
              <w:t> </w:t>
            </w:r>
            <w:proofErr w:type="spellStart"/>
            <w:r w:rsidRPr="00555F63">
              <w:rPr>
                <w:rFonts w:eastAsia="Calibri"/>
                <w:szCs w:val="24"/>
              </w:rPr>
              <w:t>Ляховичи</w:t>
            </w:r>
            <w:proofErr w:type="spellEnd"/>
            <w:r w:rsidRPr="00555F63">
              <w:rPr>
                <w:rFonts w:eastAsia="Calibri"/>
                <w:szCs w:val="24"/>
                <w:lang w:val="be-BY"/>
              </w:rPr>
              <w:t>,</w:t>
            </w:r>
            <w:r w:rsidRPr="00555F63">
              <w:rPr>
                <w:rFonts w:eastAsia="Calibri"/>
                <w:szCs w:val="24"/>
              </w:rPr>
              <w:t xml:space="preserve"> ул.</w:t>
            </w:r>
            <w:r w:rsidRPr="00555F63">
              <w:rPr>
                <w:rFonts w:eastAsia="Calibri"/>
                <w:szCs w:val="24"/>
                <w:lang w:val="be-BY"/>
              </w:rPr>
              <w:t> </w:t>
            </w:r>
            <w:r w:rsidRPr="00555F63">
              <w:rPr>
                <w:rFonts w:eastAsia="Calibri"/>
                <w:szCs w:val="24"/>
              </w:rPr>
              <w:t>Гагарина, 11</w:t>
            </w:r>
          </w:p>
        </w:tc>
      </w:tr>
      <w:tr w:rsidR="00555F63" w:rsidRPr="00555F63" w:rsidTr="00555F63">
        <w:tc>
          <w:tcPr>
            <w:tcW w:w="4111" w:type="dxa"/>
            <w:shd w:val="clear" w:color="auto" w:fill="auto"/>
          </w:tcPr>
          <w:p w:rsidR="00555F63" w:rsidRPr="00555F63" w:rsidRDefault="00555F63" w:rsidP="004C4BFB">
            <w:pPr>
              <w:spacing w:line="276" w:lineRule="auto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Почтовый адрес:</w:t>
            </w:r>
          </w:p>
        </w:tc>
        <w:tc>
          <w:tcPr>
            <w:tcW w:w="5381" w:type="dxa"/>
            <w:shd w:val="clear" w:color="auto" w:fill="auto"/>
          </w:tcPr>
          <w:p w:rsidR="00555F63" w:rsidRPr="00555F63" w:rsidRDefault="00555F63" w:rsidP="00595EE9">
            <w:pPr>
              <w:spacing w:line="276" w:lineRule="auto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22</w:t>
            </w:r>
            <w:r w:rsidR="00595EE9">
              <w:rPr>
                <w:rFonts w:eastAsia="Calibri"/>
                <w:szCs w:val="24"/>
              </w:rPr>
              <w:t>5372</w:t>
            </w:r>
            <w:r w:rsidRPr="00555F63">
              <w:rPr>
                <w:rFonts w:eastAsia="Calibri"/>
                <w:szCs w:val="24"/>
              </w:rPr>
              <w:t xml:space="preserve"> Брестская обл., г.</w:t>
            </w:r>
            <w:r w:rsidRPr="00555F63">
              <w:rPr>
                <w:rFonts w:eastAsia="Calibri"/>
                <w:szCs w:val="24"/>
                <w:lang w:val="be-BY"/>
              </w:rPr>
              <w:t> </w:t>
            </w:r>
            <w:proofErr w:type="spellStart"/>
            <w:r w:rsidRPr="00555F63">
              <w:rPr>
                <w:rFonts w:eastAsia="Calibri"/>
                <w:szCs w:val="24"/>
              </w:rPr>
              <w:t>Ляховичи</w:t>
            </w:r>
            <w:proofErr w:type="spellEnd"/>
            <w:r w:rsidRPr="00555F63">
              <w:rPr>
                <w:rFonts w:eastAsia="Calibri"/>
                <w:szCs w:val="24"/>
                <w:lang w:val="be-BY"/>
              </w:rPr>
              <w:t>,</w:t>
            </w:r>
            <w:r w:rsidRPr="00555F63">
              <w:rPr>
                <w:rFonts w:eastAsia="Calibri"/>
                <w:szCs w:val="24"/>
              </w:rPr>
              <w:t xml:space="preserve"> ул.</w:t>
            </w:r>
            <w:r w:rsidRPr="00555F63">
              <w:rPr>
                <w:rFonts w:eastAsia="Calibri"/>
                <w:szCs w:val="24"/>
                <w:lang w:val="be-BY"/>
              </w:rPr>
              <w:t> </w:t>
            </w:r>
            <w:r w:rsidRPr="00555F63">
              <w:rPr>
                <w:rFonts w:eastAsia="Calibri"/>
                <w:szCs w:val="24"/>
              </w:rPr>
              <w:t>Гагарина, 11</w:t>
            </w:r>
          </w:p>
        </w:tc>
      </w:tr>
      <w:tr w:rsidR="00555F63" w:rsidRPr="00555F63" w:rsidTr="00555F63">
        <w:tc>
          <w:tcPr>
            <w:tcW w:w="4111" w:type="dxa"/>
            <w:shd w:val="clear" w:color="auto" w:fill="auto"/>
          </w:tcPr>
          <w:p w:rsidR="00555F63" w:rsidRPr="00555F63" w:rsidRDefault="00555F63" w:rsidP="004C4BFB">
            <w:pPr>
              <w:spacing w:line="276" w:lineRule="auto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Руководитель организации:</w:t>
            </w:r>
          </w:p>
        </w:tc>
        <w:tc>
          <w:tcPr>
            <w:tcW w:w="5381" w:type="dxa"/>
            <w:shd w:val="clear" w:color="auto" w:fill="auto"/>
          </w:tcPr>
          <w:p w:rsidR="00555F63" w:rsidRPr="00555F63" w:rsidRDefault="00555F63" w:rsidP="004C4BFB">
            <w:pPr>
              <w:spacing w:line="276" w:lineRule="auto"/>
              <w:rPr>
                <w:rFonts w:eastAsia="Calibri"/>
                <w:szCs w:val="24"/>
              </w:rPr>
            </w:pPr>
            <w:proofErr w:type="spellStart"/>
            <w:r w:rsidRPr="00555F63">
              <w:rPr>
                <w:rFonts w:eastAsia="Calibri"/>
                <w:szCs w:val="24"/>
              </w:rPr>
              <w:t>Плешевич</w:t>
            </w:r>
            <w:proofErr w:type="spellEnd"/>
            <w:r w:rsidRPr="00555F63">
              <w:rPr>
                <w:rFonts w:eastAsia="Calibri"/>
                <w:szCs w:val="24"/>
              </w:rPr>
              <w:t xml:space="preserve"> Ольга Анатольевна</w:t>
            </w:r>
          </w:p>
        </w:tc>
      </w:tr>
      <w:tr w:rsidR="00555F63" w:rsidRPr="00555F63" w:rsidTr="00555F63">
        <w:tc>
          <w:tcPr>
            <w:tcW w:w="4111" w:type="dxa"/>
            <w:shd w:val="clear" w:color="auto" w:fill="auto"/>
          </w:tcPr>
          <w:p w:rsidR="00555F63" w:rsidRPr="00555F63" w:rsidRDefault="00555F63" w:rsidP="004C4BFB">
            <w:pPr>
              <w:spacing w:line="276" w:lineRule="auto"/>
              <w:ind w:left="708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Телефон рабочий</w:t>
            </w:r>
          </w:p>
        </w:tc>
        <w:tc>
          <w:tcPr>
            <w:tcW w:w="5381" w:type="dxa"/>
            <w:shd w:val="clear" w:color="auto" w:fill="auto"/>
          </w:tcPr>
          <w:p w:rsidR="00555F63" w:rsidRPr="00555F63" w:rsidRDefault="00555F63" w:rsidP="004C4BFB">
            <w:pPr>
              <w:spacing w:line="276" w:lineRule="auto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8 016 332 16 00</w:t>
            </w:r>
          </w:p>
        </w:tc>
      </w:tr>
      <w:tr w:rsidR="00555F63" w:rsidRPr="00555F63" w:rsidTr="00555F63">
        <w:tc>
          <w:tcPr>
            <w:tcW w:w="4111" w:type="dxa"/>
            <w:shd w:val="clear" w:color="auto" w:fill="auto"/>
          </w:tcPr>
          <w:p w:rsidR="00555F63" w:rsidRPr="00555F63" w:rsidRDefault="00555F63" w:rsidP="004C4BFB">
            <w:pPr>
              <w:spacing w:line="276" w:lineRule="auto"/>
              <w:ind w:left="708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Телефон мобильный</w:t>
            </w:r>
          </w:p>
        </w:tc>
        <w:tc>
          <w:tcPr>
            <w:tcW w:w="5381" w:type="dxa"/>
            <w:shd w:val="clear" w:color="auto" w:fill="auto"/>
          </w:tcPr>
          <w:p w:rsidR="00555F63" w:rsidRPr="00555F63" w:rsidRDefault="00555F63" w:rsidP="004C4BFB">
            <w:pPr>
              <w:spacing w:line="276" w:lineRule="auto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8 029 527 44 72</w:t>
            </w:r>
          </w:p>
        </w:tc>
      </w:tr>
      <w:tr w:rsidR="00555F63" w:rsidRPr="00555F63" w:rsidTr="00555F63">
        <w:tc>
          <w:tcPr>
            <w:tcW w:w="4111" w:type="dxa"/>
            <w:shd w:val="clear" w:color="auto" w:fill="auto"/>
          </w:tcPr>
          <w:p w:rsidR="00555F63" w:rsidRPr="00555F63" w:rsidRDefault="00555F63" w:rsidP="004C4BFB">
            <w:pPr>
              <w:spacing w:line="276" w:lineRule="auto"/>
              <w:ind w:left="708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Факс</w:t>
            </w:r>
          </w:p>
        </w:tc>
        <w:tc>
          <w:tcPr>
            <w:tcW w:w="5381" w:type="dxa"/>
            <w:shd w:val="clear" w:color="auto" w:fill="auto"/>
          </w:tcPr>
          <w:p w:rsidR="00555F63" w:rsidRPr="00555F63" w:rsidRDefault="00555F63" w:rsidP="00595EE9">
            <w:pPr>
              <w:spacing w:line="276" w:lineRule="auto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8 016</w:t>
            </w:r>
            <w:r w:rsidR="00595EE9">
              <w:rPr>
                <w:rFonts w:eastAsia="Calibri"/>
                <w:szCs w:val="24"/>
              </w:rPr>
              <w:t> </w:t>
            </w:r>
            <w:r w:rsidRPr="00555F63">
              <w:rPr>
                <w:rFonts w:eastAsia="Calibri"/>
                <w:szCs w:val="24"/>
              </w:rPr>
              <w:t>33</w:t>
            </w:r>
            <w:r w:rsidR="00595EE9">
              <w:rPr>
                <w:rFonts w:eastAsia="Calibri"/>
                <w:szCs w:val="24"/>
              </w:rPr>
              <w:t>6 09 57</w:t>
            </w:r>
            <w:r w:rsidRPr="00555F63">
              <w:rPr>
                <w:rFonts w:eastAsia="Calibri"/>
                <w:szCs w:val="24"/>
              </w:rPr>
              <w:t xml:space="preserve"> </w:t>
            </w:r>
          </w:p>
        </w:tc>
      </w:tr>
      <w:tr w:rsidR="00555F63" w:rsidRPr="00555F63" w:rsidTr="00555F63">
        <w:tc>
          <w:tcPr>
            <w:tcW w:w="4111" w:type="dxa"/>
            <w:shd w:val="clear" w:color="auto" w:fill="auto"/>
          </w:tcPr>
          <w:p w:rsidR="00555F63" w:rsidRPr="00555F63" w:rsidRDefault="00555F63" w:rsidP="004C4BFB">
            <w:pPr>
              <w:spacing w:line="276" w:lineRule="auto"/>
              <w:ind w:left="708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Адрес электронной почты</w:t>
            </w:r>
          </w:p>
        </w:tc>
        <w:tc>
          <w:tcPr>
            <w:tcW w:w="5381" w:type="dxa"/>
            <w:shd w:val="clear" w:color="auto" w:fill="auto"/>
          </w:tcPr>
          <w:p w:rsidR="00555F63" w:rsidRPr="00555F63" w:rsidRDefault="00555F63" w:rsidP="004C4BFB">
            <w:pPr>
              <w:spacing w:line="276" w:lineRule="auto"/>
              <w:rPr>
                <w:rFonts w:eastAsia="Calibri"/>
                <w:szCs w:val="24"/>
                <w:lang w:val="en-US"/>
              </w:rPr>
            </w:pPr>
            <w:r w:rsidRPr="00555F63">
              <w:rPr>
                <w:rFonts w:eastAsia="Calibri"/>
                <w:szCs w:val="24"/>
              </w:rPr>
              <w:t xml:space="preserve">olyapleshevich@yandex.ru </w:t>
            </w:r>
          </w:p>
        </w:tc>
      </w:tr>
      <w:tr w:rsidR="00555F63" w:rsidRPr="00555F63" w:rsidTr="00555F63">
        <w:tc>
          <w:tcPr>
            <w:tcW w:w="4111" w:type="dxa"/>
            <w:shd w:val="clear" w:color="auto" w:fill="auto"/>
          </w:tcPr>
          <w:p w:rsidR="00555F63" w:rsidRPr="00555F63" w:rsidRDefault="00555F63" w:rsidP="004C4BFB">
            <w:pPr>
              <w:spacing w:line="276" w:lineRule="auto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Контактное лицо:</w:t>
            </w:r>
          </w:p>
        </w:tc>
        <w:tc>
          <w:tcPr>
            <w:tcW w:w="5381" w:type="dxa"/>
            <w:shd w:val="clear" w:color="auto" w:fill="auto"/>
          </w:tcPr>
          <w:p w:rsidR="00555F63" w:rsidRPr="002927EC" w:rsidRDefault="002927EC" w:rsidP="004C4BFB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Сергей Наталия Валерьевна</w:t>
            </w:r>
          </w:p>
        </w:tc>
      </w:tr>
      <w:tr w:rsidR="00555F63" w:rsidRPr="00555F63" w:rsidTr="00555F63">
        <w:tc>
          <w:tcPr>
            <w:tcW w:w="4111" w:type="dxa"/>
            <w:shd w:val="clear" w:color="auto" w:fill="auto"/>
          </w:tcPr>
          <w:p w:rsidR="00555F63" w:rsidRPr="00555F63" w:rsidRDefault="00555F63" w:rsidP="004C4BFB">
            <w:pPr>
              <w:spacing w:line="276" w:lineRule="auto"/>
              <w:ind w:left="708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Телефон рабочий</w:t>
            </w:r>
          </w:p>
        </w:tc>
        <w:tc>
          <w:tcPr>
            <w:tcW w:w="5381" w:type="dxa"/>
            <w:shd w:val="clear" w:color="auto" w:fill="auto"/>
          </w:tcPr>
          <w:p w:rsidR="00555F63" w:rsidRPr="00555F63" w:rsidRDefault="00555F63" w:rsidP="002927EC">
            <w:pPr>
              <w:spacing w:line="276" w:lineRule="auto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8 016 33</w:t>
            </w:r>
            <w:r w:rsidR="00595EE9">
              <w:rPr>
                <w:rFonts w:eastAsia="Calibri"/>
                <w:szCs w:val="24"/>
              </w:rPr>
              <w:t>6</w:t>
            </w:r>
            <w:r w:rsidRPr="00555F63">
              <w:rPr>
                <w:rFonts w:eastAsia="Calibri"/>
                <w:szCs w:val="24"/>
              </w:rPr>
              <w:t xml:space="preserve"> </w:t>
            </w:r>
            <w:r w:rsidR="002927EC">
              <w:rPr>
                <w:rFonts w:eastAsia="Calibri"/>
                <w:szCs w:val="24"/>
              </w:rPr>
              <w:t>21</w:t>
            </w:r>
            <w:r w:rsidRPr="00555F63">
              <w:rPr>
                <w:rFonts w:eastAsia="Calibri"/>
                <w:szCs w:val="24"/>
              </w:rPr>
              <w:t xml:space="preserve"> </w:t>
            </w:r>
            <w:r w:rsidR="002927EC">
              <w:rPr>
                <w:rFonts w:eastAsia="Calibri"/>
                <w:szCs w:val="24"/>
              </w:rPr>
              <w:t>66</w:t>
            </w:r>
          </w:p>
        </w:tc>
      </w:tr>
      <w:tr w:rsidR="00555F63" w:rsidRPr="00555F63" w:rsidTr="00555F63">
        <w:tc>
          <w:tcPr>
            <w:tcW w:w="4111" w:type="dxa"/>
            <w:shd w:val="clear" w:color="auto" w:fill="auto"/>
          </w:tcPr>
          <w:p w:rsidR="00555F63" w:rsidRPr="00555F63" w:rsidRDefault="00555F63" w:rsidP="004C4BFB">
            <w:pPr>
              <w:spacing w:line="276" w:lineRule="auto"/>
              <w:ind w:left="708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Телефон мобильный</w:t>
            </w:r>
          </w:p>
        </w:tc>
        <w:tc>
          <w:tcPr>
            <w:tcW w:w="5381" w:type="dxa"/>
            <w:shd w:val="clear" w:color="auto" w:fill="auto"/>
          </w:tcPr>
          <w:p w:rsidR="00555F63" w:rsidRPr="00555F63" w:rsidRDefault="00555F63" w:rsidP="002927EC">
            <w:pPr>
              <w:spacing w:line="276" w:lineRule="auto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8 029 </w:t>
            </w:r>
            <w:r w:rsidR="002927EC">
              <w:rPr>
                <w:rFonts w:eastAsia="Calibri"/>
                <w:szCs w:val="24"/>
              </w:rPr>
              <w:t>509</w:t>
            </w:r>
            <w:r w:rsidRPr="00555F63">
              <w:rPr>
                <w:rFonts w:eastAsia="Calibri"/>
                <w:szCs w:val="24"/>
              </w:rPr>
              <w:t xml:space="preserve"> </w:t>
            </w:r>
            <w:r w:rsidR="002927EC">
              <w:rPr>
                <w:rFonts w:eastAsia="Calibri"/>
                <w:szCs w:val="24"/>
              </w:rPr>
              <w:t>29</w:t>
            </w:r>
            <w:r w:rsidRPr="00555F63">
              <w:rPr>
                <w:rFonts w:eastAsia="Calibri"/>
                <w:szCs w:val="24"/>
              </w:rPr>
              <w:t xml:space="preserve"> </w:t>
            </w:r>
            <w:r w:rsidR="002927EC">
              <w:rPr>
                <w:rFonts w:eastAsia="Calibri"/>
                <w:szCs w:val="24"/>
              </w:rPr>
              <w:t>21</w:t>
            </w:r>
          </w:p>
        </w:tc>
      </w:tr>
      <w:tr w:rsidR="00555F63" w:rsidRPr="00555F63" w:rsidTr="00555F63">
        <w:tc>
          <w:tcPr>
            <w:tcW w:w="4111" w:type="dxa"/>
            <w:shd w:val="clear" w:color="auto" w:fill="auto"/>
          </w:tcPr>
          <w:p w:rsidR="00555F63" w:rsidRPr="00555F63" w:rsidRDefault="00555F63" w:rsidP="004C4BFB">
            <w:pPr>
              <w:spacing w:line="276" w:lineRule="auto"/>
              <w:ind w:left="708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Факс</w:t>
            </w:r>
          </w:p>
        </w:tc>
        <w:tc>
          <w:tcPr>
            <w:tcW w:w="5381" w:type="dxa"/>
            <w:shd w:val="clear" w:color="auto" w:fill="auto"/>
          </w:tcPr>
          <w:p w:rsidR="00555F63" w:rsidRPr="00555F63" w:rsidRDefault="00555F63" w:rsidP="004C4BFB">
            <w:pPr>
              <w:spacing w:line="276" w:lineRule="auto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 xml:space="preserve">— </w:t>
            </w:r>
          </w:p>
        </w:tc>
      </w:tr>
      <w:tr w:rsidR="00555F63" w:rsidRPr="00555F63" w:rsidTr="00555F63">
        <w:tc>
          <w:tcPr>
            <w:tcW w:w="4111" w:type="dxa"/>
            <w:shd w:val="clear" w:color="auto" w:fill="auto"/>
          </w:tcPr>
          <w:p w:rsidR="00555F63" w:rsidRPr="00555F63" w:rsidRDefault="00555F63" w:rsidP="004C4BFB">
            <w:pPr>
              <w:spacing w:line="276" w:lineRule="auto"/>
              <w:ind w:left="708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Адрес электронной почты</w:t>
            </w:r>
          </w:p>
        </w:tc>
        <w:tc>
          <w:tcPr>
            <w:tcW w:w="5381" w:type="dxa"/>
            <w:shd w:val="clear" w:color="auto" w:fill="auto"/>
          </w:tcPr>
          <w:p w:rsidR="00555F63" w:rsidRPr="00555F63" w:rsidRDefault="00555F63" w:rsidP="00595EE9">
            <w:pPr>
              <w:spacing w:line="276" w:lineRule="auto"/>
              <w:rPr>
                <w:rFonts w:eastAsia="Calibri"/>
                <w:szCs w:val="24"/>
              </w:rPr>
            </w:pPr>
            <w:proofErr w:type="spellStart"/>
            <w:r w:rsidRPr="00555F63">
              <w:rPr>
                <w:rFonts w:eastAsia="Calibri"/>
                <w:szCs w:val="24"/>
              </w:rPr>
              <w:t>liblh</w:t>
            </w:r>
            <w:proofErr w:type="spellEnd"/>
            <w:r w:rsidRPr="00555F63">
              <w:rPr>
                <w:rFonts w:eastAsia="Calibri"/>
                <w:szCs w:val="24"/>
                <w:lang w:val="en-US"/>
              </w:rPr>
              <w:t>@</w:t>
            </w:r>
            <w:r w:rsidR="00595EE9">
              <w:rPr>
                <w:rFonts w:eastAsia="Calibri"/>
                <w:szCs w:val="24"/>
                <w:lang w:val="en-US"/>
              </w:rPr>
              <w:t>brest</w:t>
            </w:r>
            <w:r w:rsidRPr="00555F63">
              <w:rPr>
                <w:rFonts w:eastAsia="Calibri"/>
                <w:szCs w:val="24"/>
                <w:lang w:val="en-US"/>
              </w:rPr>
              <w:t>.by</w:t>
            </w:r>
          </w:p>
        </w:tc>
      </w:tr>
      <w:tr w:rsidR="00555F63" w:rsidRPr="00555F63" w:rsidTr="00555F63">
        <w:tc>
          <w:tcPr>
            <w:tcW w:w="4111" w:type="dxa"/>
            <w:shd w:val="clear" w:color="auto" w:fill="auto"/>
          </w:tcPr>
          <w:p w:rsidR="00555F63" w:rsidRPr="00555F63" w:rsidRDefault="00555F63" w:rsidP="004C4BFB">
            <w:pPr>
              <w:spacing w:line="276" w:lineRule="auto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УНП:</w:t>
            </w:r>
          </w:p>
        </w:tc>
        <w:tc>
          <w:tcPr>
            <w:tcW w:w="5381" w:type="dxa"/>
            <w:shd w:val="clear" w:color="auto" w:fill="auto"/>
          </w:tcPr>
          <w:p w:rsidR="00555F63" w:rsidRPr="00555F63" w:rsidRDefault="00555F63" w:rsidP="004C4BFB">
            <w:pPr>
              <w:spacing w:line="276" w:lineRule="auto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200227319</w:t>
            </w:r>
          </w:p>
        </w:tc>
      </w:tr>
      <w:tr w:rsidR="00555F63" w:rsidRPr="00555F63" w:rsidTr="00555F63">
        <w:tc>
          <w:tcPr>
            <w:tcW w:w="4111" w:type="dxa"/>
            <w:shd w:val="clear" w:color="auto" w:fill="auto"/>
          </w:tcPr>
          <w:p w:rsidR="00555F63" w:rsidRPr="00555F63" w:rsidRDefault="00555F63" w:rsidP="004C4BFB">
            <w:pPr>
              <w:spacing w:line="276" w:lineRule="auto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Банковские реквизиты:</w:t>
            </w:r>
          </w:p>
        </w:tc>
        <w:tc>
          <w:tcPr>
            <w:tcW w:w="5381" w:type="dxa"/>
            <w:shd w:val="clear" w:color="auto" w:fill="auto"/>
          </w:tcPr>
          <w:p w:rsidR="00555F63" w:rsidRPr="0025520B" w:rsidRDefault="00555F63" w:rsidP="004C4BFB">
            <w:pPr>
              <w:spacing w:line="276" w:lineRule="auto"/>
              <w:rPr>
                <w:rFonts w:eastAsia="Calibri"/>
                <w:szCs w:val="24"/>
              </w:rPr>
            </w:pPr>
            <w:r w:rsidRPr="00555F63">
              <w:rPr>
                <w:rFonts w:eastAsia="Calibri"/>
                <w:szCs w:val="24"/>
              </w:rPr>
              <w:t>ф</w:t>
            </w:r>
            <w:r w:rsidRPr="0025520B">
              <w:rPr>
                <w:rFonts w:eastAsia="Calibri"/>
                <w:szCs w:val="24"/>
              </w:rPr>
              <w:t>-л №802 ОАО АСБ «</w:t>
            </w:r>
            <w:proofErr w:type="spellStart"/>
            <w:r w:rsidRPr="0025520B">
              <w:rPr>
                <w:rFonts w:eastAsia="Calibri"/>
                <w:szCs w:val="24"/>
              </w:rPr>
              <w:t>Беларусбанк</w:t>
            </w:r>
            <w:proofErr w:type="spellEnd"/>
            <w:r w:rsidRPr="0025520B">
              <w:rPr>
                <w:rFonts w:eastAsia="Calibri"/>
                <w:szCs w:val="24"/>
              </w:rPr>
              <w:t>» г. Барановичи,</w:t>
            </w:r>
            <w:r w:rsidR="0025520B">
              <w:rPr>
                <w:rFonts w:eastAsia="Calibri"/>
                <w:szCs w:val="24"/>
              </w:rPr>
              <w:t xml:space="preserve"> </w:t>
            </w:r>
          </w:p>
          <w:p w:rsidR="00555F63" w:rsidRPr="0025520B" w:rsidRDefault="00555F63" w:rsidP="0025520B">
            <w:pPr>
              <w:spacing w:line="276" w:lineRule="auto"/>
              <w:rPr>
                <w:rFonts w:eastAsia="Calibri"/>
                <w:szCs w:val="24"/>
              </w:rPr>
            </w:pPr>
            <w:r w:rsidRPr="0025520B">
              <w:rPr>
                <w:rFonts w:eastAsia="Calibri"/>
                <w:szCs w:val="24"/>
              </w:rPr>
              <w:t xml:space="preserve">р/с </w:t>
            </w:r>
            <w:r w:rsidRPr="0025520B">
              <w:rPr>
                <w:rFonts w:eastAsia="Calibri"/>
                <w:szCs w:val="24"/>
                <w:lang w:val="en-US"/>
              </w:rPr>
              <w:t>BY</w:t>
            </w:r>
            <w:r w:rsidR="0025520B">
              <w:rPr>
                <w:rFonts w:eastAsia="Calibri"/>
                <w:szCs w:val="24"/>
              </w:rPr>
              <w:t>05</w:t>
            </w:r>
            <w:r w:rsidRPr="0025520B">
              <w:rPr>
                <w:rFonts w:eastAsia="Calibri"/>
                <w:szCs w:val="24"/>
                <w:lang w:val="en-US"/>
              </w:rPr>
              <w:t>AKBB</w:t>
            </w:r>
            <w:r w:rsidR="0025520B">
              <w:rPr>
                <w:rFonts w:eastAsia="Calibri"/>
                <w:szCs w:val="24"/>
              </w:rPr>
              <w:t>36040073400061300000</w:t>
            </w:r>
          </w:p>
        </w:tc>
      </w:tr>
    </w:tbl>
    <w:p w:rsidR="00F30E86" w:rsidRPr="00555F63" w:rsidRDefault="00F30E86" w:rsidP="00555F63">
      <w:pPr>
        <w:spacing w:line="276" w:lineRule="auto"/>
        <w:rPr>
          <w:rFonts w:eastAsia="Calibri"/>
          <w:szCs w:val="24"/>
        </w:rPr>
      </w:pPr>
    </w:p>
    <w:p w:rsidR="00046011" w:rsidRPr="00302957" w:rsidRDefault="00302957" w:rsidP="00302957">
      <w:pPr>
        <w:jc w:val="center"/>
        <w:rPr>
          <w:b/>
        </w:rPr>
      </w:pPr>
      <w:r w:rsidRPr="00302957">
        <w:rPr>
          <w:b/>
        </w:rPr>
        <w:t>КРАТКОЕ ОПИСАНИЕ ПРОЕКТА</w:t>
      </w:r>
    </w:p>
    <w:p w:rsidR="00302957" w:rsidRDefault="00302957" w:rsidP="00555F63"/>
    <w:p w:rsidR="00C20148" w:rsidRDefault="00C20148" w:rsidP="00C20148">
      <w:pPr>
        <w:ind w:firstLine="567"/>
      </w:pPr>
      <w:r>
        <w:t>Несомненно, самым популярным жанром литературы для дошкольников является сказка. Она рано входит в жизнь ребенка и не только развлекает его, но и воспитывает эстетически, нравственно, развивает умственно.</w:t>
      </w:r>
    </w:p>
    <w:p w:rsidR="00CC0493" w:rsidRDefault="00C20148" w:rsidP="00C20148">
      <w:pPr>
        <w:ind w:firstLine="567"/>
      </w:pPr>
      <w:r>
        <w:t xml:space="preserve">Невозможно представить мир ребенка без сказки, сказочных образов, атмосферы волшебства, тайны, победы добра над злом. Для ребенка это вхождение в жизнь, первые уроки дружбы, взаимопомощи, умения анализировать поступки героев и проецировать их на окружающий мир и формирование соответствующего к ним отношения. Со сказки начинается его знакомство с миром литературы, с миром человеческих </w:t>
      </w:r>
      <w:r>
        <w:lastRenderedPageBreak/>
        <w:t>взаимоотношений и со всем окружающим миром в целом, с нравственными понятиями.</w:t>
      </w:r>
    </w:p>
    <w:p w:rsidR="00C20148" w:rsidRDefault="00C20148" w:rsidP="00C20148">
      <w:pPr>
        <w:ind w:firstLine="567"/>
      </w:pPr>
      <w:r>
        <w:t>Развитая речь</w:t>
      </w:r>
      <w:r w:rsidRPr="00C20148">
        <w:t xml:space="preserve">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детей.</w:t>
      </w:r>
    </w:p>
    <w:p w:rsidR="00C20148" w:rsidRDefault="00C20148" w:rsidP="00C20148">
      <w:pPr>
        <w:ind w:firstLine="567"/>
      </w:pPr>
      <w:r>
        <w:t>В наши дни сталкиваешься с тем, что у многих ребят слабо развита связная монологическая речь, они не могут пересказать короткие литературные произведения, с трудом рассказывают о событиях своей жизни. Сегодня вопрос о развитии речевой активности дошкольников стоит особенно остро, что обусловлено рядом негативных факторов, влияющих на речевую функцию: ухудшение состояния здоровья детей, глобальное снижение уровня речевой культуры в обществе, большее время занимает компьютер и другие средства технического прогресса.</w:t>
      </w:r>
    </w:p>
    <w:p w:rsidR="00C20148" w:rsidRDefault="00C20148" w:rsidP="00C20148">
      <w:pPr>
        <w:ind w:firstLine="567"/>
      </w:pPr>
      <w:r>
        <w:t>Результаты психологических и социологических исследований сообщают: дошкольный и младший школьный возраст наиболее благоприятен для развития речи, формирование культуры речевого общения. Одно из актуальных действенных средств для развития речи – это чтение сказок детям и театральные игры, которые являются благоприятной средой для активизации речевой активности детей дошкольного возраста.</w:t>
      </w:r>
    </w:p>
    <w:p w:rsidR="00FB126F" w:rsidRPr="00C20148" w:rsidRDefault="00FB126F" w:rsidP="00C20148">
      <w:pPr>
        <w:ind w:firstLine="567"/>
      </w:pPr>
      <w:r w:rsidRPr="00FB126F">
        <w:t xml:space="preserve">В основе проекта – создание зоны демонстрации </w:t>
      </w:r>
      <w:r>
        <w:t xml:space="preserve">литературных </w:t>
      </w:r>
      <w:r w:rsidRPr="00FB126F">
        <w:t>произведений</w:t>
      </w:r>
      <w:r>
        <w:t xml:space="preserve"> (сказок)</w:t>
      </w:r>
      <w:r w:rsidR="00C536B7">
        <w:t xml:space="preserve">. </w:t>
      </w:r>
      <w:r w:rsidR="00C536B7" w:rsidRPr="00C536B7">
        <w:t>Проект осуществлялся через образовательные области: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  <w:r w:rsidR="00C536B7">
        <w:t xml:space="preserve"> </w:t>
      </w:r>
      <w:r w:rsidR="00C536B7" w:rsidRPr="00C536B7">
        <w:t>Комната сказок приглашает ребят слушать, смотреть, обсуждать, сочинять, играть и мастерить.</w:t>
      </w:r>
      <w:r w:rsidR="00C536B7">
        <w:t xml:space="preserve"> </w:t>
      </w:r>
      <w:r w:rsidR="00C536B7" w:rsidRPr="00C536B7">
        <w:t>В процессе работы у детей закрепляется и развивается устойчивый интерес к книге, воспитывается любовью художественному слову. Осуществляется взаимосвязь с другими видами деятельности: изобразительной, музыкальной, художественной литературой, конструированием.</w:t>
      </w:r>
    </w:p>
    <w:p w:rsidR="00F30E86" w:rsidRDefault="00F30E86" w:rsidP="008509FA">
      <w:pPr>
        <w:ind w:firstLine="567"/>
        <w:rPr>
          <w:lang w:val="be-BY"/>
        </w:rPr>
      </w:pPr>
    </w:p>
    <w:p w:rsidR="00967E80" w:rsidRPr="00967E80" w:rsidRDefault="00967E80" w:rsidP="00967E80">
      <w:pPr>
        <w:jc w:val="center"/>
        <w:rPr>
          <w:b/>
          <w:lang w:val="be-BY"/>
        </w:rPr>
      </w:pPr>
      <w:r w:rsidRPr="00967E80">
        <w:rPr>
          <w:b/>
          <w:lang w:val="be-BY"/>
        </w:rPr>
        <w:t>ЦЕЛЕВОЕ НАЗНАЧЕНИЕ</w:t>
      </w:r>
    </w:p>
    <w:p w:rsidR="00967E80" w:rsidRDefault="00967E80" w:rsidP="008509FA">
      <w:pPr>
        <w:ind w:firstLine="567"/>
        <w:rPr>
          <w:lang w:val="be-BY"/>
        </w:rPr>
      </w:pPr>
    </w:p>
    <w:p w:rsidR="00747CB9" w:rsidRDefault="00CC1C82" w:rsidP="00C536B7">
      <w:pPr>
        <w:spacing w:line="240" w:lineRule="auto"/>
        <w:ind w:firstLine="567"/>
        <w:rPr>
          <w:rFonts w:eastAsia="Times New Roman" w:cs="Times New Roman"/>
          <w:color w:val="101010"/>
          <w:sz w:val="30"/>
          <w:szCs w:val="30"/>
          <w:shd w:val="clear" w:color="auto" w:fill="FFFFFF"/>
          <w:lang w:eastAsia="ru-RU"/>
        </w:rPr>
      </w:pPr>
      <w:r w:rsidRPr="00E23356">
        <w:rPr>
          <w:rFonts w:eastAsia="Times New Roman" w:cs="Times New Roman"/>
          <w:color w:val="101010"/>
          <w:sz w:val="30"/>
          <w:szCs w:val="30"/>
          <w:shd w:val="clear" w:color="auto" w:fill="FFFFFF"/>
          <w:lang w:eastAsia="ru-RU"/>
        </w:rPr>
        <w:t xml:space="preserve">Цель </w:t>
      </w:r>
      <w:r w:rsidR="00D61658">
        <w:rPr>
          <w:rFonts w:eastAsia="Times New Roman" w:cs="Times New Roman"/>
          <w:color w:val="101010"/>
          <w:sz w:val="30"/>
          <w:szCs w:val="30"/>
          <w:shd w:val="clear" w:color="auto" w:fill="FFFFFF"/>
          <w:lang w:eastAsia="ru-RU"/>
        </w:rPr>
        <w:t xml:space="preserve">проекта </w:t>
      </w:r>
      <w:r>
        <w:rPr>
          <w:rFonts w:eastAsia="Times New Roman" w:cs="Times New Roman"/>
          <w:color w:val="101010"/>
          <w:sz w:val="30"/>
          <w:szCs w:val="30"/>
          <w:shd w:val="clear" w:color="auto" w:fill="FFFFFF"/>
          <w:lang w:eastAsia="ru-RU"/>
        </w:rPr>
        <w:t>–</w:t>
      </w:r>
      <w:r w:rsidRPr="00E23356">
        <w:rPr>
          <w:rFonts w:eastAsia="Times New Roman" w:cs="Times New Roman"/>
          <w:color w:val="101010"/>
          <w:sz w:val="30"/>
          <w:szCs w:val="30"/>
          <w:shd w:val="clear" w:color="auto" w:fill="FFFFFF"/>
          <w:lang w:eastAsia="ru-RU"/>
        </w:rPr>
        <w:t xml:space="preserve"> </w:t>
      </w:r>
      <w:r w:rsidR="00C536B7" w:rsidRPr="00C536B7">
        <w:rPr>
          <w:rFonts w:eastAsia="Times New Roman" w:cs="Times New Roman"/>
          <w:color w:val="101010"/>
          <w:sz w:val="30"/>
          <w:szCs w:val="30"/>
          <w:shd w:val="clear" w:color="auto" w:fill="FFFFFF"/>
          <w:lang w:eastAsia="ru-RU"/>
        </w:rPr>
        <w:t>приобщение детей к миру литературы и театрального искусства посредством организации целенаправленной работы студии «Комната сказок».</w:t>
      </w:r>
      <w:r w:rsidR="00C536B7">
        <w:rPr>
          <w:rFonts w:eastAsia="Times New Roman" w:cs="Times New Roman"/>
          <w:color w:val="101010"/>
          <w:sz w:val="30"/>
          <w:szCs w:val="30"/>
          <w:shd w:val="clear" w:color="auto" w:fill="FFFFFF"/>
          <w:lang w:eastAsia="ru-RU"/>
        </w:rPr>
        <w:t xml:space="preserve"> </w:t>
      </w:r>
    </w:p>
    <w:p w:rsidR="00C536B7" w:rsidRDefault="00C536B7" w:rsidP="00C536B7">
      <w:pPr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Целевая аудитория проекта</w:t>
      </w:r>
      <w:r w:rsidRPr="00C536B7">
        <w:rPr>
          <w:sz w:val="30"/>
          <w:szCs w:val="30"/>
        </w:rPr>
        <w:t>: дети дошкольного</w:t>
      </w:r>
      <w:r>
        <w:rPr>
          <w:sz w:val="30"/>
          <w:szCs w:val="30"/>
        </w:rPr>
        <w:t xml:space="preserve"> и младшего школьного</w:t>
      </w:r>
      <w:r w:rsidRPr="00C536B7">
        <w:rPr>
          <w:sz w:val="30"/>
          <w:szCs w:val="30"/>
        </w:rPr>
        <w:t xml:space="preserve"> возраста учреждени</w:t>
      </w:r>
      <w:r>
        <w:rPr>
          <w:sz w:val="30"/>
          <w:szCs w:val="30"/>
        </w:rPr>
        <w:t>й образования района</w:t>
      </w:r>
      <w:r w:rsidRPr="00C536B7">
        <w:rPr>
          <w:sz w:val="30"/>
          <w:szCs w:val="30"/>
        </w:rPr>
        <w:t xml:space="preserve">, дети и взрослые, нуждающиеся в социальной поддержке и посещающие социальные и образовательные учреждения </w:t>
      </w:r>
      <w:r>
        <w:rPr>
          <w:sz w:val="30"/>
          <w:szCs w:val="30"/>
        </w:rPr>
        <w:t>района.</w:t>
      </w:r>
    </w:p>
    <w:p w:rsidR="00C536B7" w:rsidRPr="00C536B7" w:rsidRDefault="00C536B7" w:rsidP="00C536B7">
      <w:pPr>
        <w:spacing w:line="240" w:lineRule="auto"/>
        <w:ind w:firstLine="567"/>
        <w:rPr>
          <w:sz w:val="30"/>
          <w:szCs w:val="30"/>
        </w:rPr>
      </w:pPr>
      <w:r w:rsidRPr="00C536B7">
        <w:rPr>
          <w:sz w:val="30"/>
          <w:szCs w:val="30"/>
        </w:rPr>
        <w:t>Задачи проекта:</w:t>
      </w:r>
    </w:p>
    <w:p w:rsidR="00C536B7" w:rsidRPr="00C536B7" w:rsidRDefault="00C536B7" w:rsidP="00C536B7">
      <w:pPr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–</w:t>
      </w:r>
      <w:r w:rsidRPr="00C536B7">
        <w:rPr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Pr="00C536B7">
        <w:rPr>
          <w:sz w:val="30"/>
          <w:szCs w:val="30"/>
        </w:rPr>
        <w:t>бобщ</w:t>
      </w:r>
      <w:r>
        <w:rPr>
          <w:sz w:val="30"/>
          <w:szCs w:val="30"/>
        </w:rPr>
        <w:t>ение</w:t>
      </w:r>
      <w:r w:rsidRPr="00C536B7">
        <w:rPr>
          <w:sz w:val="30"/>
          <w:szCs w:val="30"/>
        </w:rPr>
        <w:t xml:space="preserve"> знани</w:t>
      </w:r>
      <w:r>
        <w:rPr>
          <w:sz w:val="30"/>
          <w:szCs w:val="30"/>
        </w:rPr>
        <w:t>й</w:t>
      </w:r>
      <w:r w:rsidRPr="00C536B7">
        <w:rPr>
          <w:sz w:val="30"/>
          <w:szCs w:val="30"/>
        </w:rPr>
        <w:t xml:space="preserve"> детей о прочитанных сказках,</w:t>
      </w:r>
      <w:r>
        <w:rPr>
          <w:sz w:val="30"/>
          <w:szCs w:val="30"/>
        </w:rPr>
        <w:t xml:space="preserve"> п</w:t>
      </w:r>
      <w:r w:rsidRPr="00C536B7">
        <w:rPr>
          <w:sz w:val="30"/>
          <w:szCs w:val="30"/>
        </w:rPr>
        <w:t>ривива</w:t>
      </w:r>
      <w:r w:rsidR="00E41D40">
        <w:rPr>
          <w:sz w:val="30"/>
          <w:szCs w:val="30"/>
        </w:rPr>
        <w:t>ние</w:t>
      </w:r>
      <w:r w:rsidRPr="00C536B7">
        <w:rPr>
          <w:sz w:val="30"/>
          <w:szCs w:val="30"/>
        </w:rPr>
        <w:t xml:space="preserve"> люб</w:t>
      </w:r>
      <w:r w:rsidR="00E41D40">
        <w:rPr>
          <w:sz w:val="30"/>
          <w:szCs w:val="30"/>
        </w:rPr>
        <w:t>ви</w:t>
      </w:r>
      <w:r w:rsidRPr="00C536B7">
        <w:rPr>
          <w:sz w:val="30"/>
          <w:szCs w:val="30"/>
        </w:rPr>
        <w:t xml:space="preserve"> к народным и авторским сказкам и их героям</w:t>
      </w:r>
      <w:r w:rsidR="00E41D40">
        <w:rPr>
          <w:sz w:val="30"/>
          <w:szCs w:val="30"/>
        </w:rPr>
        <w:t>;</w:t>
      </w:r>
    </w:p>
    <w:p w:rsidR="00E41D40" w:rsidRDefault="00E41D40" w:rsidP="00C536B7">
      <w:pPr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lastRenderedPageBreak/>
        <w:t>– п</w:t>
      </w:r>
      <w:r w:rsidR="00C536B7" w:rsidRPr="00C536B7">
        <w:rPr>
          <w:sz w:val="30"/>
          <w:szCs w:val="30"/>
        </w:rPr>
        <w:t>риобщ</w:t>
      </w:r>
      <w:r>
        <w:rPr>
          <w:sz w:val="30"/>
          <w:szCs w:val="30"/>
        </w:rPr>
        <w:t>ение</w:t>
      </w:r>
      <w:r w:rsidR="00C536B7" w:rsidRPr="00C536B7">
        <w:rPr>
          <w:sz w:val="30"/>
          <w:szCs w:val="30"/>
        </w:rPr>
        <w:t xml:space="preserve"> детей к театральному искусству, к театрализованной деятельности</w:t>
      </w:r>
      <w:r>
        <w:rPr>
          <w:sz w:val="30"/>
          <w:szCs w:val="30"/>
        </w:rPr>
        <w:t>;</w:t>
      </w:r>
    </w:p>
    <w:p w:rsidR="00C536B7" w:rsidRPr="00C536B7" w:rsidRDefault="00E41D40" w:rsidP="00C536B7">
      <w:pPr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– знакомство</w:t>
      </w:r>
      <w:r w:rsidR="00C536B7" w:rsidRPr="00C536B7">
        <w:rPr>
          <w:sz w:val="30"/>
          <w:szCs w:val="30"/>
        </w:rPr>
        <w:t xml:space="preserve"> детей с различными видами театра</w:t>
      </w:r>
      <w:r>
        <w:rPr>
          <w:sz w:val="30"/>
          <w:szCs w:val="30"/>
        </w:rPr>
        <w:t xml:space="preserve">: кукольный и </w:t>
      </w:r>
      <w:r w:rsidR="00C536B7" w:rsidRPr="00C536B7">
        <w:rPr>
          <w:sz w:val="30"/>
          <w:szCs w:val="30"/>
        </w:rPr>
        <w:t>настольный кукольный театр, теневой театр, перчаточный и др.</w:t>
      </w:r>
      <w:r>
        <w:rPr>
          <w:sz w:val="30"/>
          <w:szCs w:val="30"/>
        </w:rPr>
        <w:t>;</w:t>
      </w:r>
    </w:p>
    <w:p w:rsidR="00E41D40" w:rsidRPr="00C536B7" w:rsidRDefault="00E41D40" w:rsidP="00E41D40">
      <w:pPr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– создание условий для</w:t>
      </w:r>
      <w:r w:rsidRPr="00C536B7">
        <w:rPr>
          <w:sz w:val="30"/>
          <w:szCs w:val="30"/>
        </w:rPr>
        <w:t xml:space="preserve"> формировани</w:t>
      </w:r>
      <w:r>
        <w:rPr>
          <w:sz w:val="30"/>
          <w:szCs w:val="30"/>
        </w:rPr>
        <w:t>я</w:t>
      </w:r>
      <w:r w:rsidRPr="00C536B7">
        <w:rPr>
          <w:sz w:val="30"/>
          <w:szCs w:val="30"/>
        </w:rPr>
        <w:t xml:space="preserve"> творческой личности</w:t>
      </w:r>
      <w:r>
        <w:rPr>
          <w:sz w:val="30"/>
          <w:szCs w:val="30"/>
        </w:rPr>
        <w:t>, р</w:t>
      </w:r>
      <w:r w:rsidRPr="00C536B7">
        <w:rPr>
          <w:sz w:val="30"/>
          <w:szCs w:val="30"/>
        </w:rPr>
        <w:t>азви</w:t>
      </w:r>
      <w:r>
        <w:rPr>
          <w:sz w:val="30"/>
          <w:szCs w:val="30"/>
        </w:rPr>
        <w:t>тия</w:t>
      </w:r>
      <w:r w:rsidRPr="00C536B7">
        <w:rPr>
          <w:sz w:val="30"/>
          <w:szCs w:val="30"/>
        </w:rPr>
        <w:t xml:space="preserve"> реч</w:t>
      </w:r>
      <w:r>
        <w:rPr>
          <w:sz w:val="30"/>
          <w:szCs w:val="30"/>
        </w:rPr>
        <w:t>и</w:t>
      </w:r>
      <w:r w:rsidRPr="00C536B7">
        <w:rPr>
          <w:sz w:val="30"/>
          <w:szCs w:val="30"/>
        </w:rPr>
        <w:t xml:space="preserve"> и коммуникативны</w:t>
      </w:r>
      <w:r>
        <w:rPr>
          <w:sz w:val="30"/>
          <w:szCs w:val="30"/>
        </w:rPr>
        <w:t>х</w:t>
      </w:r>
      <w:r w:rsidRPr="00C536B7">
        <w:rPr>
          <w:sz w:val="30"/>
          <w:szCs w:val="30"/>
        </w:rPr>
        <w:t xml:space="preserve"> навык</w:t>
      </w:r>
      <w:r>
        <w:rPr>
          <w:sz w:val="30"/>
          <w:szCs w:val="30"/>
        </w:rPr>
        <w:t>ов у детей;</w:t>
      </w:r>
    </w:p>
    <w:p w:rsidR="00C536B7" w:rsidRPr="00C536B7" w:rsidRDefault="00E41D40" w:rsidP="00C536B7">
      <w:pPr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– о</w:t>
      </w:r>
      <w:r w:rsidR="00C536B7" w:rsidRPr="00C536B7">
        <w:rPr>
          <w:sz w:val="30"/>
          <w:szCs w:val="30"/>
        </w:rPr>
        <w:t>беспеч</w:t>
      </w:r>
      <w:r>
        <w:rPr>
          <w:sz w:val="30"/>
          <w:szCs w:val="30"/>
        </w:rPr>
        <w:t>ение</w:t>
      </w:r>
      <w:r w:rsidR="00C536B7" w:rsidRPr="00C536B7">
        <w:rPr>
          <w:sz w:val="30"/>
          <w:szCs w:val="30"/>
        </w:rPr>
        <w:t xml:space="preserve"> услови</w:t>
      </w:r>
      <w:r>
        <w:rPr>
          <w:sz w:val="30"/>
          <w:szCs w:val="30"/>
        </w:rPr>
        <w:t>й</w:t>
      </w:r>
      <w:r w:rsidR="00C536B7" w:rsidRPr="00C536B7">
        <w:rPr>
          <w:sz w:val="30"/>
          <w:szCs w:val="30"/>
        </w:rPr>
        <w:t xml:space="preserve"> взаимосвязи с другими видами деятельности в целостном </w:t>
      </w:r>
      <w:r>
        <w:rPr>
          <w:sz w:val="30"/>
          <w:szCs w:val="30"/>
        </w:rPr>
        <w:t>образовательном процессе;</w:t>
      </w:r>
    </w:p>
    <w:p w:rsidR="00C536B7" w:rsidRDefault="00E41D40" w:rsidP="00C536B7">
      <w:pPr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– э</w:t>
      </w:r>
      <w:r w:rsidR="00C536B7" w:rsidRPr="00C536B7">
        <w:rPr>
          <w:sz w:val="30"/>
          <w:szCs w:val="30"/>
        </w:rPr>
        <w:t>ффективная и целенаправленная</w:t>
      </w:r>
      <w:r>
        <w:rPr>
          <w:sz w:val="30"/>
          <w:szCs w:val="30"/>
        </w:rPr>
        <w:t xml:space="preserve"> </w:t>
      </w:r>
      <w:r w:rsidR="00C536B7" w:rsidRPr="00C536B7">
        <w:rPr>
          <w:sz w:val="30"/>
          <w:szCs w:val="30"/>
        </w:rPr>
        <w:t>организация</w:t>
      </w:r>
      <w:r>
        <w:rPr>
          <w:sz w:val="30"/>
          <w:szCs w:val="30"/>
        </w:rPr>
        <w:t xml:space="preserve"> </w:t>
      </w:r>
      <w:r w:rsidR="00C536B7" w:rsidRPr="00C536B7">
        <w:rPr>
          <w:sz w:val="30"/>
          <w:szCs w:val="30"/>
        </w:rPr>
        <w:t xml:space="preserve">работы по нравственному и патриотическому воспитанию, социализация и воспитание творческой личности </w:t>
      </w:r>
      <w:r>
        <w:rPr>
          <w:sz w:val="30"/>
          <w:szCs w:val="30"/>
        </w:rPr>
        <w:t xml:space="preserve">детей </w:t>
      </w:r>
      <w:r w:rsidR="00C536B7" w:rsidRPr="00C536B7">
        <w:rPr>
          <w:sz w:val="30"/>
          <w:szCs w:val="30"/>
        </w:rPr>
        <w:t>средствами комнаты сказок.</w:t>
      </w:r>
    </w:p>
    <w:p w:rsidR="00741823" w:rsidRPr="00741823" w:rsidRDefault="00741823" w:rsidP="00741823">
      <w:pPr>
        <w:spacing w:line="240" w:lineRule="auto"/>
        <w:ind w:firstLine="567"/>
        <w:rPr>
          <w:sz w:val="30"/>
          <w:szCs w:val="30"/>
        </w:rPr>
      </w:pPr>
      <w:r w:rsidRPr="00741823">
        <w:rPr>
          <w:sz w:val="30"/>
          <w:szCs w:val="30"/>
        </w:rPr>
        <w:t>Формы работы</w:t>
      </w:r>
      <w:r>
        <w:rPr>
          <w:sz w:val="30"/>
          <w:szCs w:val="30"/>
        </w:rPr>
        <w:t>, методы и приемы</w:t>
      </w:r>
      <w:r w:rsidRPr="00741823">
        <w:rPr>
          <w:sz w:val="30"/>
          <w:szCs w:val="30"/>
        </w:rPr>
        <w:t>:</w:t>
      </w:r>
    </w:p>
    <w:p w:rsidR="00741823" w:rsidRPr="00741823" w:rsidRDefault="00741823" w:rsidP="00741823">
      <w:pPr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Pr="00741823">
        <w:rPr>
          <w:sz w:val="30"/>
          <w:szCs w:val="30"/>
        </w:rPr>
        <w:t>презентации разных видов театра;</w:t>
      </w:r>
    </w:p>
    <w:p w:rsidR="00741823" w:rsidRPr="00741823" w:rsidRDefault="00741823" w:rsidP="00741823">
      <w:pPr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– выставки;</w:t>
      </w:r>
    </w:p>
    <w:p w:rsidR="00741823" w:rsidRPr="00741823" w:rsidRDefault="00741823" w:rsidP="00741823">
      <w:pPr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–</w:t>
      </w:r>
      <w:r w:rsidRPr="00741823">
        <w:rPr>
          <w:sz w:val="30"/>
          <w:szCs w:val="30"/>
        </w:rPr>
        <w:t xml:space="preserve"> </w:t>
      </w:r>
      <w:r>
        <w:rPr>
          <w:sz w:val="30"/>
          <w:szCs w:val="30"/>
        </w:rPr>
        <w:t>игровое творчество;</w:t>
      </w:r>
    </w:p>
    <w:p w:rsidR="00741823" w:rsidRPr="00741823" w:rsidRDefault="00741823" w:rsidP="00741823">
      <w:pPr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–</w:t>
      </w:r>
      <w:r w:rsidRPr="00741823">
        <w:rPr>
          <w:sz w:val="30"/>
          <w:szCs w:val="30"/>
        </w:rPr>
        <w:t xml:space="preserve"> игры-драматизации;</w:t>
      </w:r>
    </w:p>
    <w:p w:rsidR="00741823" w:rsidRPr="00741823" w:rsidRDefault="00741823" w:rsidP="00741823">
      <w:pPr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–</w:t>
      </w:r>
      <w:r w:rsidRPr="00741823">
        <w:rPr>
          <w:sz w:val="30"/>
          <w:szCs w:val="30"/>
        </w:rPr>
        <w:t xml:space="preserve"> беседы после просмотра сказки;</w:t>
      </w:r>
    </w:p>
    <w:p w:rsidR="00E41D40" w:rsidRDefault="00741823" w:rsidP="00741823">
      <w:pPr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–</w:t>
      </w:r>
      <w:r w:rsidRPr="00741823">
        <w:rPr>
          <w:sz w:val="30"/>
          <w:szCs w:val="30"/>
        </w:rPr>
        <w:t xml:space="preserve"> репетиции и обыгрывание сказок и инсценировок.</w:t>
      </w:r>
    </w:p>
    <w:p w:rsidR="00CC1C82" w:rsidRDefault="00CC1C82" w:rsidP="00D41EAB">
      <w:pPr>
        <w:ind w:firstLine="567"/>
        <w:rPr>
          <w:sz w:val="30"/>
          <w:szCs w:val="30"/>
        </w:rPr>
      </w:pPr>
    </w:p>
    <w:p w:rsidR="00CC1C82" w:rsidRDefault="009B1026" w:rsidP="00D41EAB">
      <w:pPr>
        <w:ind w:firstLine="567"/>
        <w:rPr>
          <w:lang w:val="be-BY"/>
        </w:rPr>
      </w:pPr>
      <w:r w:rsidRPr="009B1026">
        <w:rPr>
          <w:b/>
          <w:lang w:val="be-BY"/>
        </w:rPr>
        <w:t xml:space="preserve">Период реализации гуманитарного проекта </w:t>
      </w:r>
      <w:r>
        <w:rPr>
          <w:lang w:val="be-BY"/>
        </w:rPr>
        <w:t xml:space="preserve">– </w:t>
      </w:r>
      <w:r w:rsidR="00B35DCA">
        <w:rPr>
          <w:lang w:val="be-BY"/>
        </w:rPr>
        <w:t>2023–2024 гг.</w:t>
      </w:r>
      <w:r>
        <w:rPr>
          <w:lang w:val="be-BY"/>
        </w:rPr>
        <w:t>.</w:t>
      </w:r>
    </w:p>
    <w:p w:rsidR="009B1026" w:rsidRDefault="009B1026" w:rsidP="00D41EAB">
      <w:pPr>
        <w:ind w:firstLine="567"/>
        <w:rPr>
          <w:lang w:val="be-BY"/>
        </w:rPr>
      </w:pPr>
    </w:p>
    <w:p w:rsidR="009B1026" w:rsidRDefault="009B1026" w:rsidP="00D41EAB">
      <w:pPr>
        <w:ind w:firstLine="567"/>
        <w:rPr>
          <w:lang w:val="be-BY"/>
        </w:rPr>
      </w:pPr>
      <w:r w:rsidRPr="009B1026">
        <w:rPr>
          <w:b/>
          <w:lang w:val="be-BY"/>
        </w:rPr>
        <w:t>Объем финансирования</w:t>
      </w:r>
      <w:r>
        <w:rPr>
          <w:lang w:val="be-BY"/>
        </w:rPr>
        <w:t xml:space="preserve"> – </w:t>
      </w:r>
      <w:r w:rsidR="00021545">
        <w:rPr>
          <w:lang w:val="be-BY"/>
        </w:rPr>
        <w:t>13 430</w:t>
      </w:r>
      <w:r w:rsidR="00D61658">
        <w:rPr>
          <w:lang w:val="be-BY"/>
        </w:rPr>
        <w:t xml:space="preserve"> р.</w:t>
      </w:r>
    </w:p>
    <w:p w:rsidR="009B1026" w:rsidRDefault="009B1026" w:rsidP="00D41EAB">
      <w:pPr>
        <w:ind w:firstLine="567"/>
        <w:rPr>
          <w:lang w:val="be-BY"/>
        </w:rPr>
      </w:pPr>
    </w:p>
    <w:p w:rsidR="009B1026" w:rsidRDefault="009B1026" w:rsidP="00D41EAB">
      <w:pPr>
        <w:ind w:firstLine="567"/>
        <w:rPr>
          <w:b/>
          <w:lang w:val="be-BY"/>
        </w:rPr>
      </w:pPr>
      <w:r w:rsidRPr="009B1026">
        <w:rPr>
          <w:b/>
          <w:lang w:val="be-BY"/>
        </w:rPr>
        <w:t>Перечень планируемых мероприятий:</w:t>
      </w:r>
    </w:p>
    <w:p w:rsidR="009B1026" w:rsidRDefault="00B35DCA" w:rsidP="009B1026">
      <w:pPr>
        <w:ind w:firstLine="567"/>
      </w:pPr>
      <w:r>
        <w:t xml:space="preserve">– </w:t>
      </w:r>
      <w:r w:rsidRPr="00B35DCA">
        <w:t>закупка необходимых материалов для создания экспозиции</w:t>
      </w:r>
      <w:r>
        <w:t xml:space="preserve"> и оформления пространства</w:t>
      </w:r>
      <w:r w:rsidRPr="00B35DCA">
        <w:t xml:space="preserve">, </w:t>
      </w:r>
      <w:r>
        <w:t>организация</w:t>
      </w:r>
      <w:r w:rsidRPr="00B35DCA">
        <w:t xml:space="preserve"> помещения</w:t>
      </w:r>
      <w:r>
        <w:t>, приобретение оборудования</w:t>
      </w:r>
      <w:r w:rsidR="00AC3150">
        <w:t xml:space="preserve"> и литературы</w:t>
      </w:r>
      <w:r>
        <w:t xml:space="preserve"> для функционирования «Комнаты сказок»;</w:t>
      </w:r>
    </w:p>
    <w:p w:rsidR="00B35DCA" w:rsidRPr="009B1026" w:rsidRDefault="00B35DCA" w:rsidP="009B1026">
      <w:pPr>
        <w:ind w:firstLine="567"/>
      </w:pPr>
      <w:r>
        <w:t>– разработка и реализация плана</w:t>
      </w:r>
      <w:r w:rsidR="008C3B8B">
        <w:t xml:space="preserve"> культурно-досуговых</w:t>
      </w:r>
      <w:r>
        <w:t xml:space="preserve"> мероприятий;</w:t>
      </w:r>
    </w:p>
    <w:p w:rsidR="009B1026" w:rsidRPr="009B1026" w:rsidRDefault="00B35DCA" w:rsidP="009B1026">
      <w:pPr>
        <w:ind w:firstLine="567"/>
      </w:pPr>
      <w:r>
        <w:t xml:space="preserve">– </w:t>
      </w:r>
      <w:r w:rsidR="009B1026" w:rsidRPr="009B1026">
        <w:t>освещение в местных СМИ</w:t>
      </w:r>
      <w:r>
        <w:t>,</w:t>
      </w:r>
      <w:r w:rsidR="009B1026" w:rsidRPr="009B1026">
        <w:t xml:space="preserve"> на официальном сайте </w:t>
      </w:r>
      <w:r w:rsidR="009B1026">
        <w:t>ГУК «Ляховичская районная централизованная библиотечная система»</w:t>
      </w:r>
      <w:r w:rsidR="00F71F87">
        <w:t xml:space="preserve"> и в социальных сетях информации о</w:t>
      </w:r>
      <w:r w:rsidR="009B1026">
        <w:t xml:space="preserve"> </w:t>
      </w:r>
      <w:r w:rsidR="009B1026" w:rsidRPr="009B1026">
        <w:t xml:space="preserve">деятельности </w:t>
      </w:r>
      <w:r w:rsidR="00F71F87">
        <w:t>«Комнаты сказок»</w:t>
      </w:r>
      <w:r w:rsidR="009B1026" w:rsidRPr="009B1026">
        <w:t xml:space="preserve"> в рамках реализации данного проекта.</w:t>
      </w:r>
    </w:p>
    <w:p w:rsidR="009B1026" w:rsidRDefault="009B1026" w:rsidP="00D41EAB">
      <w:pPr>
        <w:ind w:firstLine="567"/>
        <w:rPr>
          <w:lang w:val="be-BY"/>
        </w:rPr>
      </w:pPr>
    </w:p>
    <w:p w:rsidR="009B1026" w:rsidRDefault="009B1026" w:rsidP="00D41EAB">
      <w:pPr>
        <w:ind w:firstLine="567"/>
        <w:rPr>
          <w:b/>
          <w:lang w:val="be-BY"/>
        </w:rPr>
      </w:pPr>
      <w:r w:rsidRPr="009B1026">
        <w:rPr>
          <w:b/>
          <w:lang w:val="be-BY"/>
        </w:rPr>
        <w:t>План реализации гуманитарного проекта:</w:t>
      </w:r>
    </w:p>
    <w:p w:rsidR="009B1026" w:rsidRDefault="009B1026" w:rsidP="00D41EAB">
      <w:pPr>
        <w:ind w:firstLine="567"/>
        <w:rPr>
          <w:b/>
          <w:lang w:val="be-BY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617"/>
        <w:gridCol w:w="2326"/>
        <w:gridCol w:w="2694"/>
        <w:gridCol w:w="2268"/>
        <w:gridCol w:w="1666"/>
      </w:tblGrid>
      <w:tr w:rsidR="000715A5" w:rsidRPr="005C1F1F" w:rsidTr="009664BD">
        <w:tc>
          <w:tcPr>
            <w:tcW w:w="617" w:type="dxa"/>
          </w:tcPr>
          <w:p w:rsidR="006D672B" w:rsidRPr="005C1F1F" w:rsidRDefault="006D672B" w:rsidP="006D672B">
            <w:pPr>
              <w:jc w:val="center"/>
              <w:rPr>
                <w:b/>
                <w:lang w:val="be-BY"/>
              </w:rPr>
            </w:pPr>
            <w:r w:rsidRPr="005C1F1F">
              <w:rPr>
                <w:b/>
                <w:lang w:val="be-BY"/>
              </w:rPr>
              <w:t>№ п/п</w:t>
            </w:r>
          </w:p>
        </w:tc>
        <w:tc>
          <w:tcPr>
            <w:tcW w:w="2326" w:type="dxa"/>
          </w:tcPr>
          <w:p w:rsidR="006D672B" w:rsidRPr="005C1F1F" w:rsidRDefault="006D672B" w:rsidP="006D672B">
            <w:pPr>
              <w:jc w:val="center"/>
              <w:rPr>
                <w:b/>
                <w:lang w:val="be-BY"/>
              </w:rPr>
            </w:pPr>
            <w:r w:rsidRPr="005C1F1F">
              <w:rPr>
                <w:b/>
                <w:lang w:val="be-BY"/>
              </w:rPr>
              <w:t>Название мероприятия</w:t>
            </w:r>
          </w:p>
        </w:tc>
        <w:tc>
          <w:tcPr>
            <w:tcW w:w="2694" w:type="dxa"/>
          </w:tcPr>
          <w:p w:rsidR="006D672B" w:rsidRPr="005C1F1F" w:rsidRDefault="006D672B" w:rsidP="006D672B">
            <w:pPr>
              <w:jc w:val="center"/>
              <w:rPr>
                <w:b/>
                <w:lang w:val="be-BY"/>
              </w:rPr>
            </w:pPr>
            <w:r w:rsidRPr="005C1F1F">
              <w:rPr>
                <w:b/>
                <w:lang w:val="be-BY"/>
              </w:rPr>
              <w:t>Описание</w:t>
            </w:r>
          </w:p>
        </w:tc>
        <w:tc>
          <w:tcPr>
            <w:tcW w:w="2268" w:type="dxa"/>
          </w:tcPr>
          <w:p w:rsidR="006D672B" w:rsidRPr="005C1F1F" w:rsidRDefault="006D672B" w:rsidP="000715A5">
            <w:pPr>
              <w:jc w:val="center"/>
              <w:rPr>
                <w:b/>
                <w:lang w:val="be-BY"/>
              </w:rPr>
            </w:pPr>
            <w:r w:rsidRPr="005C1F1F">
              <w:rPr>
                <w:b/>
                <w:lang w:val="be-BY"/>
              </w:rPr>
              <w:t>Необходимые ресурсы</w:t>
            </w:r>
            <w:r w:rsidR="000715A5" w:rsidRPr="005C1F1F">
              <w:rPr>
                <w:b/>
                <w:lang w:val="be-BY"/>
              </w:rPr>
              <w:t xml:space="preserve"> (кол-во, стоимость)</w:t>
            </w:r>
          </w:p>
        </w:tc>
        <w:tc>
          <w:tcPr>
            <w:tcW w:w="1666" w:type="dxa"/>
          </w:tcPr>
          <w:p w:rsidR="006D672B" w:rsidRPr="005C1F1F" w:rsidRDefault="006D672B" w:rsidP="006D672B">
            <w:pPr>
              <w:jc w:val="center"/>
              <w:rPr>
                <w:b/>
                <w:lang w:val="be-BY"/>
              </w:rPr>
            </w:pPr>
            <w:r w:rsidRPr="005C1F1F">
              <w:rPr>
                <w:b/>
                <w:lang w:val="be-BY"/>
              </w:rPr>
              <w:t>Срок реализации</w:t>
            </w:r>
          </w:p>
        </w:tc>
      </w:tr>
      <w:tr w:rsidR="004729E8" w:rsidRPr="005C1F1F" w:rsidTr="009664BD">
        <w:tc>
          <w:tcPr>
            <w:tcW w:w="617" w:type="dxa"/>
            <w:vMerge w:val="restart"/>
          </w:tcPr>
          <w:p w:rsidR="004729E8" w:rsidRPr="005C1F1F" w:rsidRDefault="004729E8" w:rsidP="00D41EAB">
            <w:pPr>
              <w:rPr>
                <w:lang w:val="be-BY"/>
              </w:rPr>
            </w:pPr>
            <w:r w:rsidRPr="005C1F1F">
              <w:rPr>
                <w:lang w:val="be-BY"/>
              </w:rPr>
              <w:t>1.</w:t>
            </w:r>
          </w:p>
        </w:tc>
        <w:tc>
          <w:tcPr>
            <w:tcW w:w="2326" w:type="dxa"/>
            <w:vMerge w:val="restart"/>
          </w:tcPr>
          <w:p w:rsidR="004729E8" w:rsidRPr="005C1F1F" w:rsidRDefault="004729E8" w:rsidP="005C1F1F">
            <w:pPr>
              <w:rPr>
                <w:lang w:val="be-BY"/>
              </w:rPr>
            </w:pPr>
            <w:r w:rsidRPr="005C1F1F">
              <w:rPr>
                <w:lang w:val="be-BY"/>
              </w:rPr>
              <w:t xml:space="preserve">Приобретение </w:t>
            </w:r>
            <w:r>
              <w:rPr>
                <w:lang w:val="be-BY"/>
              </w:rPr>
              <w:t xml:space="preserve">материалов для оформления пространства и </w:t>
            </w:r>
            <w:r>
              <w:rPr>
                <w:lang w:val="be-BY"/>
              </w:rPr>
              <w:lastRenderedPageBreak/>
              <w:t>создания экспозиции</w:t>
            </w:r>
          </w:p>
        </w:tc>
        <w:tc>
          <w:tcPr>
            <w:tcW w:w="2694" w:type="dxa"/>
          </w:tcPr>
          <w:p w:rsidR="004729E8" w:rsidRPr="005C1F1F" w:rsidRDefault="004729E8" w:rsidP="00003F34">
            <w:pPr>
              <w:rPr>
                <w:lang w:val="be-BY"/>
              </w:rPr>
            </w:pPr>
            <w:r>
              <w:rPr>
                <w:lang w:val="be-BY"/>
              </w:rPr>
              <w:lastRenderedPageBreak/>
              <w:t>Краска водоэмульсионная</w:t>
            </w:r>
          </w:p>
        </w:tc>
        <w:tc>
          <w:tcPr>
            <w:tcW w:w="2268" w:type="dxa"/>
          </w:tcPr>
          <w:p w:rsidR="004729E8" w:rsidRPr="005C1F1F" w:rsidRDefault="004729E8" w:rsidP="005C1F1F">
            <w:pPr>
              <w:jc w:val="right"/>
              <w:rPr>
                <w:lang w:val="be-BY"/>
              </w:rPr>
            </w:pPr>
            <w:r>
              <w:rPr>
                <w:lang w:val="be-BY"/>
              </w:rPr>
              <w:t>30 кг</w:t>
            </w:r>
            <w:r w:rsidRPr="005C1F1F">
              <w:rPr>
                <w:lang w:val="be-BY"/>
              </w:rPr>
              <w:t xml:space="preserve"> – </w:t>
            </w:r>
            <w:r>
              <w:rPr>
                <w:lang w:val="be-BY"/>
              </w:rPr>
              <w:t>200</w:t>
            </w:r>
            <w:r w:rsidRPr="005C1F1F">
              <w:rPr>
                <w:lang w:val="be-BY"/>
              </w:rPr>
              <w:t xml:space="preserve"> р.</w:t>
            </w:r>
          </w:p>
        </w:tc>
        <w:tc>
          <w:tcPr>
            <w:tcW w:w="1666" w:type="dxa"/>
            <w:vMerge w:val="restart"/>
          </w:tcPr>
          <w:p w:rsidR="004729E8" w:rsidRPr="005C1F1F" w:rsidRDefault="004729E8" w:rsidP="00003F3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  <w:r w:rsidRPr="005C1F1F">
              <w:rPr>
                <w:lang w:val="be-BY"/>
              </w:rPr>
              <w:t xml:space="preserve"> месяца</w:t>
            </w:r>
          </w:p>
        </w:tc>
      </w:tr>
      <w:tr w:rsidR="004729E8" w:rsidRPr="005C1F1F" w:rsidTr="009664BD">
        <w:tc>
          <w:tcPr>
            <w:tcW w:w="617" w:type="dxa"/>
            <w:vMerge/>
          </w:tcPr>
          <w:p w:rsidR="004729E8" w:rsidRPr="005C1F1F" w:rsidRDefault="004729E8" w:rsidP="00D41EAB">
            <w:pPr>
              <w:rPr>
                <w:lang w:val="be-BY"/>
              </w:rPr>
            </w:pPr>
          </w:p>
        </w:tc>
        <w:tc>
          <w:tcPr>
            <w:tcW w:w="2326" w:type="dxa"/>
            <w:vMerge/>
          </w:tcPr>
          <w:p w:rsidR="004729E8" w:rsidRPr="005C1F1F" w:rsidRDefault="004729E8" w:rsidP="005C1F1F">
            <w:pPr>
              <w:rPr>
                <w:lang w:val="be-BY"/>
              </w:rPr>
            </w:pPr>
          </w:p>
        </w:tc>
        <w:tc>
          <w:tcPr>
            <w:tcW w:w="2694" w:type="dxa"/>
          </w:tcPr>
          <w:p w:rsidR="004729E8" w:rsidRDefault="004729E8" w:rsidP="00003F34">
            <w:pPr>
              <w:rPr>
                <w:lang w:val="be-BY"/>
              </w:rPr>
            </w:pPr>
            <w:r>
              <w:rPr>
                <w:lang w:val="be-BY"/>
              </w:rPr>
              <w:t>Красители</w:t>
            </w:r>
          </w:p>
        </w:tc>
        <w:tc>
          <w:tcPr>
            <w:tcW w:w="2268" w:type="dxa"/>
          </w:tcPr>
          <w:p w:rsidR="004729E8" w:rsidRDefault="004729E8" w:rsidP="005C1F1F">
            <w:pPr>
              <w:jc w:val="right"/>
              <w:rPr>
                <w:lang w:val="be-BY"/>
              </w:rPr>
            </w:pPr>
            <w:r>
              <w:rPr>
                <w:lang w:val="be-BY"/>
              </w:rPr>
              <w:t>10 шт. – 60 р.</w:t>
            </w:r>
          </w:p>
        </w:tc>
        <w:tc>
          <w:tcPr>
            <w:tcW w:w="1666" w:type="dxa"/>
            <w:vMerge/>
          </w:tcPr>
          <w:p w:rsidR="004729E8" w:rsidRPr="005C1F1F" w:rsidRDefault="004729E8" w:rsidP="00003F34">
            <w:pPr>
              <w:jc w:val="center"/>
              <w:rPr>
                <w:lang w:val="be-BY"/>
              </w:rPr>
            </w:pPr>
          </w:p>
        </w:tc>
      </w:tr>
      <w:tr w:rsidR="004729E8" w:rsidRPr="005C1F1F" w:rsidTr="009664BD">
        <w:tc>
          <w:tcPr>
            <w:tcW w:w="617" w:type="dxa"/>
            <w:vMerge/>
          </w:tcPr>
          <w:p w:rsidR="004729E8" w:rsidRDefault="004729E8" w:rsidP="00D41EAB">
            <w:pPr>
              <w:rPr>
                <w:lang w:val="be-BY"/>
              </w:rPr>
            </w:pPr>
          </w:p>
        </w:tc>
        <w:tc>
          <w:tcPr>
            <w:tcW w:w="2326" w:type="dxa"/>
            <w:vMerge/>
          </w:tcPr>
          <w:p w:rsidR="004729E8" w:rsidRDefault="004729E8" w:rsidP="005C1F1F">
            <w:pPr>
              <w:rPr>
                <w:lang w:val="be-BY"/>
              </w:rPr>
            </w:pPr>
          </w:p>
        </w:tc>
        <w:tc>
          <w:tcPr>
            <w:tcW w:w="2694" w:type="dxa"/>
          </w:tcPr>
          <w:p w:rsidR="004729E8" w:rsidRPr="005C1F1F" w:rsidRDefault="004729E8" w:rsidP="00003F34">
            <w:pPr>
              <w:rPr>
                <w:lang w:val="be-BY"/>
              </w:rPr>
            </w:pPr>
            <w:r>
              <w:rPr>
                <w:lang w:val="be-BY"/>
              </w:rPr>
              <w:t>ДВП</w:t>
            </w:r>
          </w:p>
        </w:tc>
        <w:tc>
          <w:tcPr>
            <w:tcW w:w="2268" w:type="dxa"/>
          </w:tcPr>
          <w:p w:rsidR="004729E8" w:rsidRPr="005C1F1F" w:rsidRDefault="004729E8" w:rsidP="005C1F1F">
            <w:pPr>
              <w:jc w:val="right"/>
              <w:rPr>
                <w:lang w:val="be-BY"/>
              </w:rPr>
            </w:pPr>
            <w:r>
              <w:rPr>
                <w:lang w:val="be-BY"/>
              </w:rPr>
              <w:t>10 л. – 50 р.</w:t>
            </w:r>
          </w:p>
        </w:tc>
        <w:tc>
          <w:tcPr>
            <w:tcW w:w="1666" w:type="dxa"/>
            <w:vMerge/>
          </w:tcPr>
          <w:p w:rsidR="004729E8" w:rsidRPr="005C1F1F" w:rsidRDefault="004729E8" w:rsidP="00003F34">
            <w:pPr>
              <w:jc w:val="center"/>
              <w:rPr>
                <w:lang w:val="be-BY"/>
              </w:rPr>
            </w:pPr>
          </w:p>
        </w:tc>
      </w:tr>
      <w:tr w:rsidR="004729E8" w:rsidRPr="005C1F1F" w:rsidTr="009664BD">
        <w:tc>
          <w:tcPr>
            <w:tcW w:w="617" w:type="dxa"/>
            <w:vMerge/>
          </w:tcPr>
          <w:p w:rsidR="004729E8" w:rsidRDefault="004729E8" w:rsidP="00D41EAB">
            <w:pPr>
              <w:rPr>
                <w:lang w:val="be-BY"/>
              </w:rPr>
            </w:pPr>
          </w:p>
        </w:tc>
        <w:tc>
          <w:tcPr>
            <w:tcW w:w="2326" w:type="dxa"/>
            <w:vMerge/>
          </w:tcPr>
          <w:p w:rsidR="004729E8" w:rsidRDefault="004729E8" w:rsidP="005C1F1F">
            <w:pPr>
              <w:rPr>
                <w:lang w:val="be-BY"/>
              </w:rPr>
            </w:pPr>
          </w:p>
        </w:tc>
        <w:tc>
          <w:tcPr>
            <w:tcW w:w="2694" w:type="dxa"/>
          </w:tcPr>
          <w:p w:rsidR="004729E8" w:rsidRPr="005C1F1F" w:rsidRDefault="004729E8" w:rsidP="00003F34">
            <w:pPr>
              <w:rPr>
                <w:lang w:val="be-BY"/>
              </w:rPr>
            </w:pPr>
            <w:r>
              <w:rPr>
                <w:lang w:val="be-BY"/>
              </w:rPr>
              <w:t>Брус строганный</w:t>
            </w:r>
          </w:p>
        </w:tc>
        <w:tc>
          <w:tcPr>
            <w:tcW w:w="2268" w:type="dxa"/>
          </w:tcPr>
          <w:p w:rsidR="004729E8" w:rsidRPr="005C1F1F" w:rsidRDefault="004729E8" w:rsidP="00D61658">
            <w:pPr>
              <w:jc w:val="right"/>
              <w:rPr>
                <w:lang w:val="be-BY"/>
              </w:rPr>
            </w:pPr>
            <w:r>
              <w:rPr>
                <w:lang w:val="be-BY"/>
              </w:rPr>
              <w:t>10 шт. – 70 р.</w:t>
            </w:r>
          </w:p>
        </w:tc>
        <w:tc>
          <w:tcPr>
            <w:tcW w:w="1666" w:type="dxa"/>
            <w:vMerge/>
          </w:tcPr>
          <w:p w:rsidR="004729E8" w:rsidRPr="005C1F1F" w:rsidRDefault="004729E8" w:rsidP="00003F34">
            <w:pPr>
              <w:jc w:val="center"/>
              <w:rPr>
                <w:lang w:val="be-BY"/>
              </w:rPr>
            </w:pPr>
          </w:p>
        </w:tc>
      </w:tr>
      <w:tr w:rsidR="004729E8" w:rsidRPr="005C1F1F" w:rsidTr="009664BD">
        <w:tc>
          <w:tcPr>
            <w:tcW w:w="617" w:type="dxa"/>
            <w:vMerge/>
          </w:tcPr>
          <w:p w:rsidR="004729E8" w:rsidRDefault="004729E8" w:rsidP="00D41EAB">
            <w:pPr>
              <w:rPr>
                <w:lang w:val="be-BY"/>
              </w:rPr>
            </w:pPr>
          </w:p>
        </w:tc>
        <w:tc>
          <w:tcPr>
            <w:tcW w:w="2326" w:type="dxa"/>
            <w:vMerge/>
          </w:tcPr>
          <w:p w:rsidR="004729E8" w:rsidRDefault="004729E8" w:rsidP="005C1F1F">
            <w:pPr>
              <w:rPr>
                <w:lang w:val="be-BY"/>
              </w:rPr>
            </w:pPr>
          </w:p>
        </w:tc>
        <w:tc>
          <w:tcPr>
            <w:tcW w:w="2694" w:type="dxa"/>
          </w:tcPr>
          <w:p w:rsidR="004729E8" w:rsidRDefault="004729E8" w:rsidP="00003F34">
            <w:pPr>
              <w:rPr>
                <w:lang w:val="be-BY"/>
              </w:rPr>
            </w:pPr>
            <w:r>
              <w:rPr>
                <w:lang w:val="be-BY"/>
              </w:rPr>
              <w:t>Ткань</w:t>
            </w:r>
          </w:p>
        </w:tc>
        <w:tc>
          <w:tcPr>
            <w:tcW w:w="2268" w:type="dxa"/>
          </w:tcPr>
          <w:p w:rsidR="004729E8" w:rsidRDefault="004729E8" w:rsidP="00D61658">
            <w:pPr>
              <w:jc w:val="right"/>
              <w:rPr>
                <w:lang w:val="be-BY"/>
              </w:rPr>
            </w:pPr>
            <w:r>
              <w:rPr>
                <w:lang w:val="be-BY"/>
              </w:rPr>
              <w:t>10 м – 300 р.</w:t>
            </w:r>
          </w:p>
        </w:tc>
        <w:tc>
          <w:tcPr>
            <w:tcW w:w="1666" w:type="dxa"/>
            <w:vMerge/>
          </w:tcPr>
          <w:p w:rsidR="004729E8" w:rsidRPr="005C1F1F" w:rsidRDefault="004729E8" w:rsidP="00003F34">
            <w:pPr>
              <w:jc w:val="center"/>
              <w:rPr>
                <w:lang w:val="be-BY"/>
              </w:rPr>
            </w:pPr>
          </w:p>
        </w:tc>
      </w:tr>
      <w:tr w:rsidR="004729E8" w:rsidRPr="005C1F1F" w:rsidTr="009664BD">
        <w:tc>
          <w:tcPr>
            <w:tcW w:w="617" w:type="dxa"/>
            <w:vMerge/>
          </w:tcPr>
          <w:p w:rsidR="004729E8" w:rsidRDefault="004729E8" w:rsidP="00D41EAB">
            <w:pPr>
              <w:rPr>
                <w:lang w:val="be-BY"/>
              </w:rPr>
            </w:pPr>
          </w:p>
        </w:tc>
        <w:tc>
          <w:tcPr>
            <w:tcW w:w="2326" w:type="dxa"/>
            <w:vMerge/>
          </w:tcPr>
          <w:p w:rsidR="004729E8" w:rsidRDefault="004729E8" w:rsidP="005C1F1F">
            <w:pPr>
              <w:rPr>
                <w:lang w:val="be-BY"/>
              </w:rPr>
            </w:pPr>
          </w:p>
        </w:tc>
        <w:tc>
          <w:tcPr>
            <w:tcW w:w="2694" w:type="dxa"/>
          </w:tcPr>
          <w:p w:rsidR="004729E8" w:rsidRDefault="004729E8" w:rsidP="00003F34">
            <w:pPr>
              <w:rPr>
                <w:lang w:val="be-BY"/>
              </w:rPr>
            </w:pPr>
            <w:r>
              <w:rPr>
                <w:lang w:val="be-BY"/>
              </w:rPr>
              <w:t>Светильник</w:t>
            </w:r>
          </w:p>
        </w:tc>
        <w:tc>
          <w:tcPr>
            <w:tcW w:w="2268" w:type="dxa"/>
          </w:tcPr>
          <w:p w:rsidR="004729E8" w:rsidRDefault="004729E8" w:rsidP="00D61658">
            <w:pPr>
              <w:jc w:val="right"/>
              <w:rPr>
                <w:lang w:val="be-BY"/>
              </w:rPr>
            </w:pPr>
            <w:r>
              <w:rPr>
                <w:lang w:val="be-BY"/>
              </w:rPr>
              <w:t>10 шт. – 350 р.</w:t>
            </w:r>
          </w:p>
        </w:tc>
        <w:tc>
          <w:tcPr>
            <w:tcW w:w="1666" w:type="dxa"/>
            <w:vMerge/>
          </w:tcPr>
          <w:p w:rsidR="004729E8" w:rsidRPr="005C1F1F" w:rsidRDefault="004729E8" w:rsidP="00003F34">
            <w:pPr>
              <w:jc w:val="center"/>
              <w:rPr>
                <w:lang w:val="be-BY"/>
              </w:rPr>
            </w:pPr>
          </w:p>
        </w:tc>
      </w:tr>
      <w:tr w:rsidR="005C1F1F" w:rsidRPr="005C1F1F" w:rsidTr="009664BD">
        <w:tc>
          <w:tcPr>
            <w:tcW w:w="617" w:type="dxa"/>
          </w:tcPr>
          <w:p w:rsidR="005C1F1F" w:rsidRPr="005C1F1F" w:rsidRDefault="005C1F1F" w:rsidP="00D41EAB">
            <w:pPr>
              <w:rPr>
                <w:lang w:val="be-BY"/>
              </w:rPr>
            </w:pPr>
            <w:r>
              <w:rPr>
                <w:lang w:val="be-BY"/>
              </w:rPr>
              <w:t>2.</w:t>
            </w:r>
          </w:p>
        </w:tc>
        <w:tc>
          <w:tcPr>
            <w:tcW w:w="2326" w:type="dxa"/>
          </w:tcPr>
          <w:p w:rsidR="005C1F1F" w:rsidRPr="005C1F1F" w:rsidRDefault="005C1F1F" w:rsidP="005C1F1F">
            <w:pPr>
              <w:rPr>
                <w:lang w:val="be-BY"/>
              </w:rPr>
            </w:pPr>
            <w:r>
              <w:rPr>
                <w:lang w:val="be-BY"/>
              </w:rPr>
              <w:t>Оформление арт-объекта “Комната сказок”</w:t>
            </w:r>
          </w:p>
        </w:tc>
        <w:tc>
          <w:tcPr>
            <w:tcW w:w="2694" w:type="dxa"/>
          </w:tcPr>
          <w:p w:rsidR="005C1F1F" w:rsidRPr="005C1F1F" w:rsidRDefault="00AC3150" w:rsidP="00003F34">
            <w:pPr>
              <w:rPr>
                <w:lang w:val="be-BY"/>
              </w:rPr>
            </w:pPr>
            <w:r>
              <w:rPr>
                <w:lang w:val="be-BY"/>
              </w:rPr>
              <w:t>Проведение ремонтных и дизайнерских работ</w:t>
            </w:r>
          </w:p>
        </w:tc>
        <w:tc>
          <w:tcPr>
            <w:tcW w:w="2268" w:type="dxa"/>
          </w:tcPr>
          <w:p w:rsidR="005C1F1F" w:rsidRPr="005C1F1F" w:rsidRDefault="00AC3150" w:rsidP="00D61658">
            <w:pPr>
              <w:jc w:val="right"/>
              <w:rPr>
                <w:lang w:val="be-BY"/>
              </w:rPr>
            </w:pPr>
            <w:r>
              <w:rPr>
                <w:lang w:val="be-BY"/>
              </w:rPr>
              <w:t>–</w:t>
            </w:r>
          </w:p>
        </w:tc>
        <w:tc>
          <w:tcPr>
            <w:tcW w:w="1666" w:type="dxa"/>
          </w:tcPr>
          <w:p w:rsidR="005C1F1F" w:rsidRPr="005C1F1F" w:rsidRDefault="008C3B8B" w:rsidP="00003F3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  <w:r w:rsidR="00AC3150">
              <w:rPr>
                <w:lang w:val="be-BY"/>
              </w:rPr>
              <w:t xml:space="preserve"> месяца</w:t>
            </w:r>
          </w:p>
        </w:tc>
      </w:tr>
      <w:tr w:rsidR="008C3B8B" w:rsidRPr="005C1F1F" w:rsidTr="009664BD">
        <w:tc>
          <w:tcPr>
            <w:tcW w:w="617" w:type="dxa"/>
            <w:vMerge w:val="restart"/>
          </w:tcPr>
          <w:p w:rsidR="008C3B8B" w:rsidRPr="005C1F1F" w:rsidRDefault="008C3B8B" w:rsidP="00D41EAB">
            <w:pPr>
              <w:rPr>
                <w:lang w:val="be-BY"/>
              </w:rPr>
            </w:pPr>
            <w:r>
              <w:rPr>
                <w:lang w:val="be-BY"/>
              </w:rPr>
              <w:t>3</w:t>
            </w:r>
            <w:r w:rsidRPr="005C1F1F">
              <w:rPr>
                <w:lang w:val="be-BY"/>
              </w:rPr>
              <w:t>.</w:t>
            </w:r>
          </w:p>
        </w:tc>
        <w:tc>
          <w:tcPr>
            <w:tcW w:w="2326" w:type="dxa"/>
            <w:vMerge w:val="restart"/>
          </w:tcPr>
          <w:p w:rsidR="008C3B8B" w:rsidRPr="005C1F1F" w:rsidRDefault="008C3B8B" w:rsidP="00D41EAB">
            <w:pPr>
              <w:rPr>
                <w:lang w:val="be-BY"/>
              </w:rPr>
            </w:pPr>
            <w:r w:rsidRPr="005C1F1F">
              <w:rPr>
                <w:lang w:val="be-BY"/>
              </w:rPr>
              <w:t>Закупка оборудования</w:t>
            </w:r>
          </w:p>
        </w:tc>
        <w:tc>
          <w:tcPr>
            <w:tcW w:w="2694" w:type="dxa"/>
          </w:tcPr>
          <w:p w:rsidR="008C3B8B" w:rsidRPr="005C1F1F" w:rsidRDefault="008C3B8B" w:rsidP="00AC3150">
            <w:r w:rsidRPr="005C1F1F">
              <w:rPr>
                <w:lang w:val="be-BY"/>
              </w:rPr>
              <w:t xml:space="preserve">Телевизор ЖК </w:t>
            </w:r>
            <w:r>
              <w:rPr>
                <w:lang w:val="be-BY"/>
              </w:rPr>
              <w:t>60</w:t>
            </w:r>
            <w:r w:rsidRPr="005C1F1F">
              <w:rPr>
                <w:rFonts w:cs="Times New Roman"/>
              </w:rPr>
              <w:t>″</w:t>
            </w:r>
          </w:p>
        </w:tc>
        <w:tc>
          <w:tcPr>
            <w:tcW w:w="2268" w:type="dxa"/>
          </w:tcPr>
          <w:p w:rsidR="008C3B8B" w:rsidRPr="005C1F1F" w:rsidRDefault="008C3B8B" w:rsidP="00AC3150">
            <w:pPr>
              <w:jc w:val="right"/>
              <w:rPr>
                <w:lang w:val="be-BY"/>
              </w:rPr>
            </w:pPr>
            <w:r w:rsidRPr="005C1F1F">
              <w:rPr>
                <w:lang w:val="be-BY"/>
              </w:rPr>
              <w:t>1 шт. – 2</w:t>
            </w:r>
            <w:r>
              <w:rPr>
                <w:lang w:val="be-BY"/>
              </w:rPr>
              <w:t>8</w:t>
            </w:r>
            <w:r w:rsidRPr="005C1F1F">
              <w:rPr>
                <w:lang w:val="be-BY"/>
              </w:rPr>
              <w:t>00 р.</w:t>
            </w:r>
          </w:p>
        </w:tc>
        <w:tc>
          <w:tcPr>
            <w:tcW w:w="1666" w:type="dxa"/>
            <w:vMerge w:val="restart"/>
          </w:tcPr>
          <w:p w:rsidR="008C3B8B" w:rsidRPr="005C1F1F" w:rsidRDefault="008C3B8B" w:rsidP="00254960">
            <w:pPr>
              <w:jc w:val="center"/>
              <w:rPr>
                <w:lang w:val="be-BY"/>
              </w:rPr>
            </w:pPr>
            <w:r w:rsidRPr="005C1F1F">
              <w:rPr>
                <w:lang w:val="be-BY"/>
              </w:rPr>
              <w:t>2 месяца</w:t>
            </w:r>
          </w:p>
        </w:tc>
      </w:tr>
      <w:tr w:rsidR="008C3B8B" w:rsidRPr="005C1F1F" w:rsidTr="009664BD">
        <w:tc>
          <w:tcPr>
            <w:tcW w:w="617" w:type="dxa"/>
            <w:vMerge/>
          </w:tcPr>
          <w:p w:rsidR="008C3B8B" w:rsidRPr="005C1F1F" w:rsidRDefault="008C3B8B" w:rsidP="00D41EAB">
            <w:pPr>
              <w:rPr>
                <w:lang w:val="be-BY"/>
              </w:rPr>
            </w:pPr>
          </w:p>
        </w:tc>
        <w:tc>
          <w:tcPr>
            <w:tcW w:w="2326" w:type="dxa"/>
            <w:vMerge/>
          </w:tcPr>
          <w:p w:rsidR="008C3B8B" w:rsidRPr="005C1F1F" w:rsidRDefault="008C3B8B" w:rsidP="00D41EAB">
            <w:pPr>
              <w:rPr>
                <w:lang w:val="be-BY"/>
              </w:rPr>
            </w:pPr>
          </w:p>
        </w:tc>
        <w:tc>
          <w:tcPr>
            <w:tcW w:w="2694" w:type="dxa"/>
          </w:tcPr>
          <w:p w:rsidR="008C3B8B" w:rsidRPr="005C1F1F" w:rsidRDefault="008C3B8B" w:rsidP="00D41EAB">
            <w:pPr>
              <w:rPr>
                <w:lang w:val="be-BY"/>
              </w:rPr>
            </w:pPr>
            <w:r w:rsidRPr="005C1F1F">
              <w:rPr>
                <w:lang w:val="be-BY"/>
              </w:rPr>
              <w:t>Ноутбук</w:t>
            </w:r>
          </w:p>
        </w:tc>
        <w:tc>
          <w:tcPr>
            <w:tcW w:w="2268" w:type="dxa"/>
          </w:tcPr>
          <w:p w:rsidR="008C3B8B" w:rsidRPr="005C1F1F" w:rsidRDefault="008C3B8B" w:rsidP="00AC3150">
            <w:pPr>
              <w:jc w:val="right"/>
              <w:rPr>
                <w:lang w:val="be-BY"/>
              </w:rPr>
            </w:pPr>
            <w:r w:rsidRPr="005C1F1F">
              <w:rPr>
                <w:lang w:val="be-BY"/>
              </w:rPr>
              <w:t>1 шт. – 1</w:t>
            </w:r>
            <w:r>
              <w:rPr>
                <w:lang w:val="be-BY"/>
              </w:rPr>
              <w:t>9</w:t>
            </w:r>
            <w:r w:rsidRPr="005C1F1F">
              <w:rPr>
                <w:lang w:val="be-BY"/>
              </w:rPr>
              <w:t>00 р.</w:t>
            </w:r>
          </w:p>
        </w:tc>
        <w:tc>
          <w:tcPr>
            <w:tcW w:w="1666" w:type="dxa"/>
            <w:vMerge/>
          </w:tcPr>
          <w:p w:rsidR="008C3B8B" w:rsidRPr="005C1F1F" w:rsidRDefault="008C3B8B" w:rsidP="00D41EAB">
            <w:pPr>
              <w:rPr>
                <w:lang w:val="be-BY"/>
              </w:rPr>
            </w:pPr>
          </w:p>
        </w:tc>
      </w:tr>
      <w:tr w:rsidR="008C3B8B" w:rsidRPr="005C1F1F" w:rsidTr="009664BD">
        <w:tc>
          <w:tcPr>
            <w:tcW w:w="617" w:type="dxa"/>
            <w:vMerge/>
          </w:tcPr>
          <w:p w:rsidR="008C3B8B" w:rsidRPr="005C1F1F" w:rsidRDefault="008C3B8B" w:rsidP="00D41EAB">
            <w:pPr>
              <w:rPr>
                <w:lang w:val="be-BY"/>
              </w:rPr>
            </w:pPr>
          </w:p>
        </w:tc>
        <w:tc>
          <w:tcPr>
            <w:tcW w:w="2326" w:type="dxa"/>
            <w:vMerge/>
          </w:tcPr>
          <w:p w:rsidR="008C3B8B" w:rsidRPr="005C1F1F" w:rsidRDefault="008C3B8B" w:rsidP="00D41EAB">
            <w:pPr>
              <w:rPr>
                <w:lang w:val="be-BY"/>
              </w:rPr>
            </w:pPr>
          </w:p>
        </w:tc>
        <w:tc>
          <w:tcPr>
            <w:tcW w:w="2694" w:type="dxa"/>
          </w:tcPr>
          <w:p w:rsidR="008C3B8B" w:rsidRPr="005C1F1F" w:rsidRDefault="008C3B8B" w:rsidP="00D41EAB">
            <w:pPr>
              <w:rPr>
                <w:lang w:val="be-BY"/>
              </w:rPr>
            </w:pPr>
            <w:r>
              <w:rPr>
                <w:lang w:val="be-BY"/>
              </w:rPr>
              <w:t>Стол</w:t>
            </w:r>
          </w:p>
        </w:tc>
        <w:tc>
          <w:tcPr>
            <w:tcW w:w="2268" w:type="dxa"/>
          </w:tcPr>
          <w:p w:rsidR="008C3B8B" w:rsidRPr="005C1F1F" w:rsidRDefault="008C3B8B" w:rsidP="00AC3150">
            <w:pPr>
              <w:jc w:val="right"/>
              <w:rPr>
                <w:lang w:val="be-BY"/>
              </w:rPr>
            </w:pPr>
            <w:r>
              <w:rPr>
                <w:lang w:val="be-BY"/>
              </w:rPr>
              <w:t>5</w:t>
            </w:r>
            <w:r w:rsidRPr="005C1F1F">
              <w:rPr>
                <w:lang w:val="be-BY"/>
              </w:rPr>
              <w:t xml:space="preserve"> шт. – </w:t>
            </w:r>
            <w:r>
              <w:rPr>
                <w:lang w:val="be-BY"/>
              </w:rPr>
              <w:t>750</w:t>
            </w:r>
            <w:r w:rsidRPr="005C1F1F">
              <w:rPr>
                <w:lang w:val="be-BY"/>
              </w:rPr>
              <w:t xml:space="preserve"> р.</w:t>
            </w:r>
          </w:p>
        </w:tc>
        <w:tc>
          <w:tcPr>
            <w:tcW w:w="1666" w:type="dxa"/>
            <w:vMerge/>
          </w:tcPr>
          <w:p w:rsidR="008C3B8B" w:rsidRPr="005C1F1F" w:rsidRDefault="008C3B8B" w:rsidP="00D41EAB">
            <w:pPr>
              <w:rPr>
                <w:lang w:val="be-BY"/>
              </w:rPr>
            </w:pPr>
          </w:p>
        </w:tc>
      </w:tr>
      <w:tr w:rsidR="008C3B8B" w:rsidRPr="005C1F1F" w:rsidTr="009664BD">
        <w:tc>
          <w:tcPr>
            <w:tcW w:w="617" w:type="dxa"/>
            <w:vMerge/>
          </w:tcPr>
          <w:p w:rsidR="008C3B8B" w:rsidRPr="005C1F1F" w:rsidRDefault="008C3B8B" w:rsidP="00D41EAB">
            <w:pPr>
              <w:rPr>
                <w:lang w:val="be-BY"/>
              </w:rPr>
            </w:pPr>
          </w:p>
        </w:tc>
        <w:tc>
          <w:tcPr>
            <w:tcW w:w="2326" w:type="dxa"/>
            <w:vMerge/>
          </w:tcPr>
          <w:p w:rsidR="008C3B8B" w:rsidRPr="005C1F1F" w:rsidRDefault="008C3B8B" w:rsidP="00D41EAB">
            <w:pPr>
              <w:rPr>
                <w:lang w:val="be-BY"/>
              </w:rPr>
            </w:pPr>
          </w:p>
        </w:tc>
        <w:tc>
          <w:tcPr>
            <w:tcW w:w="2694" w:type="dxa"/>
          </w:tcPr>
          <w:p w:rsidR="008C3B8B" w:rsidRPr="005C1F1F" w:rsidRDefault="008C3B8B" w:rsidP="00AC3150">
            <w:pPr>
              <w:rPr>
                <w:lang w:val="be-BY"/>
              </w:rPr>
            </w:pPr>
            <w:r w:rsidRPr="005C1F1F">
              <w:rPr>
                <w:lang w:val="be-BY"/>
              </w:rPr>
              <w:t>Ст</w:t>
            </w:r>
            <w:r>
              <w:rPr>
                <w:lang w:val="be-BY"/>
              </w:rPr>
              <w:t>ул детский</w:t>
            </w:r>
          </w:p>
        </w:tc>
        <w:tc>
          <w:tcPr>
            <w:tcW w:w="2268" w:type="dxa"/>
          </w:tcPr>
          <w:p w:rsidR="008C3B8B" w:rsidRPr="005C1F1F" w:rsidRDefault="008C3B8B" w:rsidP="00AC3150">
            <w:pPr>
              <w:jc w:val="right"/>
              <w:rPr>
                <w:lang w:val="be-BY"/>
              </w:rPr>
            </w:pPr>
            <w:r w:rsidRPr="005C1F1F">
              <w:rPr>
                <w:lang w:val="be-BY"/>
              </w:rPr>
              <w:t>1</w:t>
            </w:r>
            <w:r>
              <w:rPr>
                <w:lang w:val="be-BY"/>
              </w:rPr>
              <w:t>0</w:t>
            </w:r>
            <w:r w:rsidRPr="005C1F1F">
              <w:rPr>
                <w:lang w:val="be-BY"/>
              </w:rPr>
              <w:t xml:space="preserve"> шт. – </w:t>
            </w:r>
            <w:r>
              <w:rPr>
                <w:lang w:val="be-BY"/>
              </w:rPr>
              <w:t>1000</w:t>
            </w:r>
            <w:r w:rsidRPr="005C1F1F">
              <w:rPr>
                <w:lang w:val="be-BY"/>
              </w:rPr>
              <w:t xml:space="preserve"> р.</w:t>
            </w:r>
          </w:p>
        </w:tc>
        <w:tc>
          <w:tcPr>
            <w:tcW w:w="1666" w:type="dxa"/>
            <w:vMerge/>
          </w:tcPr>
          <w:p w:rsidR="008C3B8B" w:rsidRPr="005C1F1F" w:rsidRDefault="008C3B8B" w:rsidP="00D41EAB">
            <w:pPr>
              <w:rPr>
                <w:lang w:val="be-BY"/>
              </w:rPr>
            </w:pPr>
          </w:p>
        </w:tc>
      </w:tr>
      <w:tr w:rsidR="008C3B8B" w:rsidRPr="005C1F1F" w:rsidTr="009664BD">
        <w:tc>
          <w:tcPr>
            <w:tcW w:w="617" w:type="dxa"/>
            <w:vMerge/>
          </w:tcPr>
          <w:p w:rsidR="008C3B8B" w:rsidRPr="005C1F1F" w:rsidRDefault="008C3B8B" w:rsidP="00D41EAB">
            <w:pPr>
              <w:rPr>
                <w:lang w:val="be-BY"/>
              </w:rPr>
            </w:pPr>
          </w:p>
        </w:tc>
        <w:tc>
          <w:tcPr>
            <w:tcW w:w="2326" w:type="dxa"/>
            <w:vMerge/>
          </w:tcPr>
          <w:p w:rsidR="008C3B8B" w:rsidRPr="005C1F1F" w:rsidRDefault="008C3B8B" w:rsidP="00D41EAB">
            <w:pPr>
              <w:rPr>
                <w:lang w:val="be-BY"/>
              </w:rPr>
            </w:pPr>
          </w:p>
        </w:tc>
        <w:tc>
          <w:tcPr>
            <w:tcW w:w="2694" w:type="dxa"/>
          </w:tcPr>
          <w:p w:rsidR="008C3B8B" w:rsidRPr="005C1F1F" w:rsidRDefault="008C3B8B" w:rsidP="00D41EAB">
            <w:pPr>
              <w:rPr>
                <w:lang w:val="be-BY"/>
              </w:rPr>
            </w:pPr>
            <w:r>
              <w:rPr>
                <w:lang w:val="be-BY"/>
              </w:rPr>
              <w:t>Кресло-мешок</w:t>
            </w:r>
          </w:p>
        </w:tc>
        <w:tc>
          <w:tcPr>
            <w:tcW w:w="2268" w:type="dxa"/>
          </w:tcPr>
          <w:p w:rsidR="008C3B8B" w:rsidRPr="005C1F1F" w:rsidRDefault="008C3B8B" w:rsidP="00AC3150">
            <w:pPr>
              <w:jc w:val="right"/>
              <w:rPr>
                <w:lang w:val="be-BY"/>
              </w:rPr>
            </w:pPr>
            <w:r>
              <w:rPr>
                <w:lang w:val="be-BY"/>
              </w:rPr>
              <w:t>3</w:t>
            </w:r>
            <w:r w:rsidRPr="005C1F1F">
              <w:rPr>
                <w:lang w:val="be-BY"/>
              </w:rPr>
              <w:t xml:space="preserve"> шт. – </w:t>
            </w:r>
            <w:r>
              <w:rPr>
                <w:lang w:val="be-BY"/>
              </w:rPr>
              <w:t>450</w:t>
            </w:r>
            <w:r w:rsidRPr="005C1F1F">
              <w:rPr>
                <w:lang w:val="be-BY"/>
              </w:rPr>
              <w:t xml:space="preserve"> р.</w:t>
            </w:r>
          </w:p>
        </w:tc>
        <w:tc>
          <w:tcPr>
            <w:tcW w:w="1666" w:type="dxa"/>
            <w:vMerge/>
          </w:tcPr>
          <w:p w:rsidR="008C3B8B" w:rsidRPr="005C1F1F" w:rsidRDefault="008C3B8B" w:rsidP="00D41EAB">
            <w:pPr>
              <w:rPr>
                <w:lang w:val="be-BY"/>
              </w:rPr>
            </w:pPr>
          </w:p>
        </w:tc>
      </w:tr>
      <w:tr w:rsidR="008C3B8B" w:rsidRPr="005C1F1F" w:rsidTr="009664BD">
        <w:tc>
          <w:tcPr>
            <w:tcW w:w="617" w:type="dxa"/>
            <w:vMerge/>
          </w:tcPr>
          <w:p w:rsidR="008C3B8B" w:rsidRPr="005C1F1F" w:rsidRDefault="008C3B8B" w:rsidP="00D41EAB">
            <w:pPr>
              <w:rPr>
                <w:lang w:val="be-BY"/>
              </w:rPr>
            </w:pPr>
          </w:p>
        </w:tc>
        <w:tc>
          <w:tcPr>
            <w:tcW w:w="2326" w:type="dxa"/>
            <w:vMerge/>
          </w:tcPr>
          <w:p w:rsidR="008C3B8B" w:rsidRPr="005C1F1F" w:rsidRDefault="008C3B8B" w:rsidP="00D41EAB">
            <w:pPr>
              <w:rPr>
                <w:lang w:val="be-BY"/>
              </w:rPr>
            </w:pPr>
          </w:p>
        </w:tc>
        <w:tc>
          <w:tcPr>
            <w:tcW w:w="2694" w:type="dxa"/>
          </w:tcPr>
          <w:p w:rsidR="008C3B8B" w:rsidRPr="005C1F1F" w:rsidRDefault="008C3B8B" w:rsidP="00D41EAB">
            <w:pPr>
              <w:rPr>
                <w:lang w:val="be-BY"/>
              </w:rPr>
            </w:pPr>
            <w:r>
              <w:rPr>
                <w:lang w:val="be-BY"/>
              </w:rPr>
              <w:t>Банкетка</w:t>
            </w:r>
          </w:p>
        </w:tc>
        <w:tc>
          <w:tcPr>
            <w:tcW w:w="2268" w:type="dxa"/>
          </w:tcPr>
          <w:p w:rsidR="008C3B8B" w:rsidRPr="005C1F1F" w:rsidRDefault="008C3B8B" w:rsidP="00AC3150">
            <w:pPr>
              <w:jc w:val="right"/>
              <w:rPr>
                <w:lang w:val="be-BY"/>
              </w:rPr>
            </w:pPr>
            <w:r>
              <w:rPr>
                <w:lang w:val="be-BY"/>
              </w:rPr>
              <w:t>10</w:t>
            </w:r>
            <w:r w:rsidRPr="005C1F1F">
              <w:rPr>
                <w:lang w:val="be-BY"/>
              </w:rPr>
              <w:t xml:space="preserve"> шт. – </w:t>
            </w:r>
            <w:r>
              <w:rPr>
                <w:lang w:val="be-BY"/>
              </w:rPr>
              <w:t>13</w:t>
            </w:r>
            <w:r w:rsidRPr="005C1F1F">
              <w:rPr>
                <w:lang w:val="be-BY"/>
              </w:rPr>
              <w:t>00 р.</w:t>
            </w:r>
          </w:p>
        </w:tc>
        <w:tc>
          <w:tcPr>
            <w:tcW w:w="1666" w:type="dxa"/>
            <w:vMerge/>
          </w:tcPr>
          <w:p w:rsidR="008C3B8B" w:rsidRPr="005C1F1F" w:rsidRDefault="008C3B8B" w:rsidP="00D41EAB">
            <w:pPr>
              <w:rPr>
                <w:lang w:val="be-BY"/>
              </w:rPr>
            </w:pPr>
          </w:p>
        </w:tc>
      </w:tr>
      <w:tr w:rsidR="008C3B8B" w:rsidRPr="005C1F1F" w:rsidTr="009664BD">
        <w:tc>
          <w:tcPr>
            <w:tcW w:w="617" w:type="dxa"/>
            <w:vMerge/>
          </w:tcPr>
          <w:p w:rsidR="008C3B8B" w:rsidRPr="005C1F1F" w:rsidRDefault="008C3B8B" w:rsidP="00D41EAB">
            <w:pPr>
              <w:rPr>
                <w:lang w:val="be-BY"/>
              </w:rPr>
            </w:pPr>
          </w:p>
        </w:tc>
        <w:tc>
          <w:tcPr>
            <w:tcW w:w="2326" w:type="dxa"/>
            <w:vMerge/>
          </w:tcPr>
          <w:p w:rsidR="008C3B8B" w:rsidRPr="005C1F1F" w:rsidRDefault="008C3B8B" w:rsidP="00D41EAB">
            <w:pPr>
              <w:rPr>
                <w:lang w:val="be-BY"/>
              </w:rPr>
            </w:pPr>
          </w:p>
        </w:tc>
        <w:tc>
          <w:tcPr>
            <w:tcW w:w="2694" w:type="dxa"/>
          </w:tcPr>
          <w:p w:rsidR="008C3B8B" w:rsidRPr="005C1F1F" w:rsidRDefault="008C3B8B" w:rsidP="00D41EAB">
            <w:pPr>
              <w:rPr>
                <w:lang w:val="be-BY"/>
              </w:rPr>
            </w:pPr>
            <w:r>
              <w:rPr>
                <w:lang w:val="be-BY"/>
              </w:rPr>
              <w:t>Прожектор</w:t>
            </w:r>
          </w:p>
        </w:tc>
        <w:tc>
          <w:tcPr>
            <w:tcW w:w="2268" w:type="dxa"/>
          </w:tcPr>
          <w:p w:rsidR="008C3B8B" w:rsidRPr="005C1F1F" w:rsidRDefault="008C3B8B" w:rsidP="00160542">
            <w:pPr>
              <w:jc w:val="right"/>
              <w:rPr>
                <w:lang w:val="be-BY"/>
              </w:rPr>
            </w:pPr>
            <w:r w:rsidRPr="005C1F1F">
              <w:rPr>
                <w:lang w:val="be-BY"/>
              </w:rPr>
              <w:t>1 шт. – 100 р.</w:t>
            </w:r>
          </w:p>
        </w:tc>
        <w:tc>
          <w:tcPr>
            <w:tcW w:w="1666" w:type="dxa"/>
            <w:vMerge/>
          </w:tcPr>
          <w:p w:rsidR="008C3B8B" w:rsidRPr="005C1F1F" w:rsidRDefault="008C3B8B" w:rsidP="00D41EAB">
            <w:pPr>
              <w:rPr>
                <w:lang w:val="be-BY"/>
              </w:rPr>
            </w:pPr>
          </w:p>
        </w:tc>
      </w:tr>
      <w:tr w:rsidR="008C3B8B" w:rsidRPr="005C1F1F" w:rsidTr="009664BD">
        <w:tc>
          <w:tcPr>
            <w:tcW w:w="617" w:type="dxa"/>
            <w:vMerge/>
          </w:tcPr>
          <w:p w:rsidR="008C3B8B" w:rsidRPr="005C1F1F" w:rsidRDefault="008C3B8B" w:rsidP="00D41EAB">
            <w:pPr>
              <w:rPr>
                <w:lang w:val="be-BY"/>
              </w:rPr>
            </w:pPr>
          </w:p>
        </w:tc>
        <w:tc>
          <w:tcPr>
            <w:tcW w:w="2326" w:type="dxa"/>
            <w:vMerge/>
          </w:tcPr>
          <w:p w:rsidR="008C3B8B" w:rsidRPr="005C1F1F" w:rsidRDefault="008C3B8B" w:rsidP="00D41EAB">
            <w:pPr>
              <w:rPr>
                <w:lang w:val="be-BY"/>
              </w:rPr>
            </w:pPr>
          </w:p>
        </w:tc>
        <w:tc>
          <w:tcPr>
            <w:tcW w:w="2694" w:type="dxa"/>
          </w:tcPr>
          <w:p w:rsidR="008C3B8B" w:rsidRPr="005C1F1F" w:rsidRDefault="008C3B8B" w:rsidP="00D41EAB">
            <w:pPr>
              <w:rPr>
                <w:lang w:val="be-BY"/>
              </w:rPr>
            </w:pPr>
            <w:r>
              <w:rPr>
                <w:lang w:val="be-BY"/>
              </w:rPr>
              <w:t>Музыкальная колонка</w:t>
            </w:r>
          </w:p>
        </w:tc>
        <w:tc>
          <w:tcPr>
            <w:tcW w:w="2268" w:type="dxa"/>
          </w:tcPr>
          <w:p w:rsidR="008C3B8B" w:rsidRPr="005C1F1F" w:rsidRDefault="008C3B8B" w:rsidP="00160542">
            <w:pPr>
              <w:jc w:val="right"/>
              <w:rPr>
                <w:lang w:val="be-BY"/>
              </w:rPr>
            </w:pPr>
            <w:r>
              <w:rPr>
                <w:lang w:val="be-BY"/>
              </w:rPr>
              <w:t>1 шт. – 600 р.</w:t>
            </w:r>
          </w:p>
        </w:tc>
        <w:tc>
          <w:tcPr>
            <w:tcW w:w="1666" w:type="dxa"/>
            <w:vMerge/>
          </w:tcPr>
          <w:p w:rsidR="008C3B8B" w:rsidRPr="005C1F1F" w:rsidRDefault="008C3B8B" w:rsidP="00254960">
            <w:pPr>
              <w:jc w:val="center"/>
              <w:rPr>
                <w:lang w:val="be-BY"/>
              </w:rPr>
            </w:pPr>
          </w:p>
        </w:tc>
      </w:tr>
      <w:tr w:rsidR="008C3B8B" w:rsidRPr="005C1F1F" w:rsidTr="009664BD">
        <w:tc>
          <w:tcPr>
            <w:tcW w:w="617" w:type="dxa"/>
            <w:vMerge/>
          </w:tcPr>
          <w:p w:rsidR="008C3B8B" w:rsidRPr="005C1F1F" w:rsidRDefault="008C3B8B" w:rsidP="00D41EAB">
            <w:pPr>
              <w:rPr>
                <w:lang w:val="be-BY"/>
              </w:rPr>
            </w:pPr>
          </w:p>
        </w:tc>
        <w:tc>
          <w:tcPr>
            <w:tcW w:w="2326" w:type="dxa"/>
            <w:vMerge/>
          </w:tcPr>
          <w:p w:rsidR="008C3B8B" w:rsidRPr="005C1F1F" w:rsidRDefault="008C3B8B" w:rsidP="00D41EAB">
            <w:pPr>
              <w:rPr>
                <w:lang w:val="be-BY"/>
              </w:rPr>
            </w:pPr>
          </w:p>
        </w:tc>
        <w:tc>
          <w:tcPr>
            <w:tcW w:w="2694" w:type="dxa"/>
          </w:tcPr>
          <w:p w:rsidR="008C3B8B" w:rsidRDefault="008C3B8B" w:rsidP="00D41EAB">
            <w:pPr>
              <w:rPr>
                <w:lang w:val="be-BY"/>
              </w:rPr>
            </w:pPr>
            <w:r>
              <w:rPr>
                <w:lang w:val="be-BY"/>
              </w:rPr>
              <w:t>Набор кукол</w:t>
            </w:r>
          </w:p>
        </w:tc>
        <w:tc>
          <w:tcPr>
            <w:tcW w:w="2268" w:type="dxa"/>
          </w:tcPr>
          <w:p w:rsidR="008C3B8B" w:rsidRPr="005C1F1F" w:rsidRDefault="008C3B8B" w:rsidP="00160542">
            <w:pPr>
              <w:jc w:val="right"/>
              <w:rPr>
                <w:lang w:val="be-BY"/>
              </w:rPr>
            </w:pPr>
            <w:r>
              <w:rPr>
                <w:lang w:val="be-BY"/>
              </w:rPr>
              <w:t>3 шт. – 1000 р.</w:t>
            </w:r>
          </w:p>
        </w:tc>
        <w:tc>
          <w:tcPr>
            <w:tcW w:w="1666" w:type="dxa"/>
            <w:vMerge/>
          </w:tcPr>
          <w:p w:rsidR="008C3B8B" w:rsidRPr="005C1F1F" w:rsidRDefault="008C3B8B" w:rsidP="00254960">
            <w:pPr>
              <w:jc w:val="center"/>
              <w:rPr>
                <w:lang w:val="be-BY"/>
              </w:rPr>
            </w:pPr>
          </w:p>
        </w:tc>
      </w:tr>
      <w:tr w:rsidR="008C3B8B" w:rsidRPr="005C1F1F" w:rsidTr="009664BD">
        <w:tc>
          <w:tcPr>
            <w:tcW w:w="617" w:type="dxa"/>
            <w:vMerge/>
          </w:tcPr>
          <w:p w:rsidR="008C3B8B" w:rsidRPr="005C1F1F" w:rsidRDefault="008C3B8B" w:rsidP="00D41EAB">
            <w:pPr>
              <w:rPr>
                <w:lang w:val="be-BY"/>
              </w:rPr>
            </w:pPr>
          </w:p>
        </w:tc>
        <w:tc>
          <w:tcPr>
            <w:tcW w:w="2326" w:type="dxa"/>
            <w:vMerge/>
          </w:tcPr>
          <w:p w:rsidR="008C3B8B" w:rsidRPr="005C1F1F" w:rsidRDefault="008C3B8B" w:rsidP="00D41EAB">
            <w:pPr>
              <w:rPr>
                <w:lang w:val="be-BY"/>
              </w:rPr>
            </w:pPr>
          </w:p>
        </w:tc>
        <w:tc>
          <w:tcPr>
            <w:tcW w:w="2694" w:type="dxa"/>
          </w:tcPr>
          <w:p w:rsidR="008C3B8B" w:rsidRDefault="008C3B8B" w:rsidP="00D41EAB">
            <w:pPr>
              <w:rPr>
                <w:lang w:val="be-BY"/>
              </w:rPr>
            </w:pPr>
            <w:r>
              <w:rPr>
                <w:lang w:val="be-BY"/>
              </w:rPr>
              <w:t>Костюмы</w:t>
            </w:r>
          </w:p>
        </w:tc>
        <w:tc>
          <w:tcPr>
            <w:tcW w:w="2268" w:type="dxa"/>
          </w:tcPr>
          <w:p w:rsidR="008C3B8B" w:rsidRDefault="008C3B8B" w:rsidP="00160542">
            <w:pPr>
              <w:jc w:val="right"/>
              <w:rPr>
                <w:lang w:val="be-BY"/>
              </w:rPr>
            </w:pPr>
            <w:r>
              <w:rPr>
                <w:lang w:val="be-BY"/>
              </w:rPr>
              <w:t>5 шт. – 500 р.</w:t>
            </w:r>
          </w:p>
        </w:tc>
        <w:tc>
          <w:tcPr>
            <w:tcW w:w="1666" w:type="dxa"/>
            <w:vMerge/>
          </w:tcPr>
          <w:p w:rsidR="008C3B8B" w:rsidRPr="005C1F1F" w:rsidRDefault="008C3B8B" w:rsidP="00254960">
            <w:pPr>
              <w:jc w:val="center"/>
              <w:rPr>
                <w:lang w:val="be-BY"/>
              </w:rPr>
            </w:pPr>
          </w:p>
        </w:tc>
      </w:tr>
      <w:tr w:rsidR="000715A5" w:rsidRPr="005C1F1F" w:rsidTr="009664BD">
        <w:tc>
          <w:tcPr>
            <w:tcW w:w="617" w:type="dxa"/>
          </w:tcPr>
          <w:p w:rsidR="000715A5" w:rsidRPr="005C1F1F" w:rsidRDefault="00254960" w:rsidP="00D41EAB">
            <w:pPr>
              <w:rPr>
                <w:lang w:val="be-BY"/>
              </w:rPr>
            </w:pPr>
            <w:r w:rsidRPr="005C1F1F">
              <w:rPr>
                <w:lang w:val="be-BY"/>
              </w:rPr>
              <w:t>3.</w:t>
            </w:r>
          </w:p>
        </w:tc>
        <w:tc>
          <w:tcPr>
            <w:tcW w:w="2326" w:type="dxa"/>
          </w:tcPr>
          <w:p w:rsidR="000715A5" w:rsidRPr="005C1F1F" w:rsidRDefault="00254960" w:rsidP="00D41EAB">
            <w:pPr>
              <w:rPr>
                <w:lang w:val="be-BY"/>
              </w:rPr>
            </w:pPr>
            <w:r w:rsidRPr="005C1F1F">
              <w:rPr>
                <w:lang w:val="be-BY"/>
              </w:rPr>
              <w:t>Комплектование фонда</w:t>
            </w:r>
          </w:p>
        </w:tc>
        <w:tc>
          <w:tcPr>
            <w:tcW w:w="2694" w:type="dxa"/>
          </w:tcPr>
          <w:p w:rsidR="000715A5" w:rsidRPr="005C1F1F" w:rsidRDefault="00254960" w:rsidP="00D41EAB">
            <w:pPr>
              <w:rPr>
                <w:lang w:val="be-BY"/>
              </w:rPr>
            </w:pPr>
            <w:r w:rsidRPr="005C1F1F">
              <w:rPr>
                <w:lang w:val="be-BY"/>
              </w:rPr>
              <w:t>Закупка литературы</w:t>
            </w:r>
          </w:p>
        </w:tc>
        <w:tc>
          <w:tcPr>
            <w:tcW w:w="2268" w:type="dxa"/>
          </w:tcPr>
          <w:p w:rsidR="000715A5" w:rsidRPr="005C1F1F" w:rsidRDefault="00AC3150" w:rsidP="00160542">
            <w:pPr>
              <w:jc w:val="right"/>
              <w:rPr>
                <w:lang w:val="be-BY"/>
              </w:rPr>
            </w:pPr>
            <w:r>
              <w:rPr>
                <w:lang w:val="be-BY"/>
              </w:rPr>
              <w:t>2</w:t>
            </w:r>
            <w:r w:rsidR="00254960" w:rsidRPr="005C1F1F">
              <w:rPr>
                <w:lang w:val="be-BY"/>
              </w:rPr>
              <w:t>000 р.</w:t>
            </w:r>
          </w:p>
        </w:tc>
        <w:tc>
          <w:tcPr>
            <w:tcW w:w="1666" w:type="dxa"/>
          </w:tcPr>
          <w:p w:rsidR="000715A5" w:rsidRPr="005C1F1F" w:rsidRDefault="00254960" w:rsidP="00254960">
            <w:pPr>
              <w:jc w:val="center"/>
              <w:rPr>
                <w:lang w:val="be-BY"/>
              </w:rPr>
            </w:pPr>
            <w:r w:rsidRPr="005C1F1F">
              <w:rPr>
                <w:lang w:val="be-BY"/>
              </w:rPr>
              <w:t>2 месяца</w:t>
            </w:r>
          </w:p>
        </w:tc>
      </w:tr>
      <w:tr w:rsidR="00B310B1" w:rsidRPr="005C1F1F" w:rsidTr="009664BD">
        <w:tc>
          <w:tcPr>
            <w:tcW w:w="617" w:type="dxa"/>
          </w:tcPr>
          <w:p w:rsidR="00B310B1" w:rsidRPr="005C1F1F" w:rsidRDefault="00B310B1" w:rsidP="00D41EAB">
            <w:pPr>
              <w:rPr>
                <w:lang w:val="be-BY"/>
              </w:rPr>
            </w:pPr>
            <w:r w:rsidRPr="005C1F1F">
              <w:rPr>
                <w:lang w:val="be-BY"/>
              </w:rPr>
              <w:t>4.</w:t>
            </w:r>
          </w:p>
        </w:tc>
        <w:tc>
          <w:tcPr>
            <w:tcW w:w="2326" w:type="dxa"/>
          </w:tcPr>
          <w:p w:rsidR="00B310B1" w:rsidRPr="005C1F1F" w:rsidRDefault="00B310B1" w:rsidP="008C3B8B">
            <w:pPr>
              <w:rPr>
                <w:lang w:val="be-BY"/>
              </w:rPr>
            </w:pPr>
            <w:r w:rsidRPr="005C1F1F">
              <w:rPr>
                <w:lang w:val="be-BY"/>
              </w:rPr>
              <w:t xml:space="preserve">Разработка </w:t>
            </w:r>
            <w:r w:rsidR="008C3B8B">
              <w:rPr>
                <w:lang w:val="be-BY"/>
              </w:rPr>
              <w:t>плана  мероприятий</w:t>
            </w:r>
          </w:p>
        </w:tc>
        <w:tc>
          <w:tcPr>
            <w:tcW w:w="2694" w:type="dxa"/>
          </w:tcPr>
          <w:p w:rsidR="00B310B1" w:rsidRPr="005C1F1F" w:rsidRDefault="00B310B1" w:rsidP="008C3B8B">
            <w:pPr>
              <w:rPr>
                <w:lang w:val="be-BY"/>
              </w:rPr>
            </w:pPr>
            <w:r w:rsidRPr="005C1F1F">
              <w:rPr>
                <w:lang w:val="be-BY"/>
              </w:rPr>
              <w:t xml:space="preserve">Составление </w:t>
            </w:r>
            <w:r w:rsidR="008C3B8B">
              <w:rPr>
                <w:lang w:val="be-BY"/>
              </w:rPr>
              <w:t xml:space="preserve">и согласование плана </w:t>
            </w:r>
            <w:r w:rsidR="008C3B8B">
              <w:t>культурно-досуговых мероприятий</w:t>
            </w:r>
          </w:p>
        </w:tc>
        <w:tc>
          <w:tcPr>
            <w:tcW w:w="2268" w:type="dxa"/>
          </w:tcPr>
          <w:p w:rsidR="00B310B1" w:rsidRPr="005C1F1F" w:rsidRDefault="00021545" w:rsidP="00160542">
            <w:pPr>
              <w:jc w:val="right"/>
              <w:rPr>
                <w:lang w:val="be-BY"/>
              </w:rPr>
            </w:pPr>
            <w:r>
              <w:rPr>
                <w:lang w:val="be-BY"/>
              </w:rPr>
              <w:t>–</w:t>
            </w:r>
          </w:p>
        </w:tc>
        <w:tc>
          <w:tcPr>
            <w:tcW w:w="1666" w:type="dxa"/>
          </w:tcPr>
          <w:p w:rsidR="00B310B1" w:rsidRPr="005C1F1F" w:rsidRDefault="00B310B1" w:rsidP="00254960">
            <w:pPr>
              <w:jc w:val="center"/>
              <w:rPr>
                <w:lang w:val="be-BY"/>
              </w:rPr>
            </w:pPr>
            <w:r w:rsidRPr="005C1F1F">
              <w:rPr>
                <w:lang w:val="be-BY"/>
              </w:rPr>
              <w:t>1 месяц, изменение по мере необходимости</w:t>
            </w:r>
          </w:p>
        </w:tc>
      </w:tr>
      <w:tr w:rsidR="00B310B1" w:rsidRPr="005C1F1F" w:rsidTr="009664BD">
        <w:tc>
          <w:tcPr>
            <w:tcW w:w="617" w:type="dxa"/>
          </w:tcPr>
          <w:p w:rsidR="00B310B1" w:rsidRPr="005C1F1F" w:rsidRDefault="00833B33" w:rsidP="00D41EAB">
            <w:pPr>
              <w:rPr>
                <w:lang w:val="be-BY"/>
              </w:rPr>
            </w:pPr>
            <w:r w:rsidRPr="005C1F1F">
              <w:rPr>
                <w:lang w:val="be-BY"/>
              </w:rPr>
              <w:t>5</w:t>
            </w:r>
            <w:r w:rsidR="00B310B1" w:rsidRPr="005C1F1F">
              <w:rPr>
                <w:lang w:val="be-BY"/>
              </w:rPr>
              <w:t>.</w:t>
            </w:r>
          </w:p>
        </w:tc>
        <w:tc>
          <w:tcPr>
            <w:tcW w:w="2326" w:type="dxa"/>
          </w:tcPr>
          <w:p w:rsidR="00B310B1" w:rsidRPr="005C1F1F" w:rsidRDefault="00B310B1" w:rsidP="008C3B8B">
            <w:r w:rsidRPr="005C1F1F">
              <w:t xml:space="preserve">Организация </w:t>
            </w:r>
            <w:r w:rsidR="008C3B8B">
              <w:t>работы «Комнаты сказок»</w:t>
            </w:r>
          </w:p>
        </w:tc>
        <w:tc>
          <w:tcPr>
            <w:tcW w:w="2694" w:type="dxa"/>
          </w:tcPr>
          <w:p w:rsidR="00B310B1" w:rsidRPr="005C1F1F" w:rsidRDefault="008C3B8B" w:rsidP="008C3B8B">
            <w:r>
              <w:t>Проведение</w:t>
            </w:r>
            <w:r w:rsidR="00B310B1" w:rsidRPr="005C1F1F">
              <w:t xml:space="preserve"> культурно-досугов</w:t>
            </w:r>
            <w:r>
              <w:t>ых</w:t>
            </w:r>
            <w:r w:rsidR="00B310B1" w:rsidRPr="005C1F1F">
              <w:t xml:space="preserve"> </w:t>
            </w:r>
            <w:r>
              <w:t>мероприятий</w:t>
            </w:r>
          </w:p>
        </w:tc>
        <w:tc>
          <w:tcPr>
            <w:tcW w:w="2268" w:type="dxa"/>
          </w:tcPr>
          <w:p w:rsidR="00B310B1" w:rsidRPr="005C1F1F" w:rsidRDefault="00021545" w:rsidP="00160542">
            <w:pPr>
              <w:jc w:val="right"/>
              <w:rPr>
                <w:lang w:val="be-BY"/>
              </w:rPr>
            </w:pPr>
            <w:r>
              <w:rPr>
                <w:lang w:val="be-BY"/>
              </w:rPr>
              <w:t>–</w:t>
            </w:r>
          </w:p>
        </w:tc>
        <w:tc>
          <w:tcPr>
            <w:tcW w:w="1666" w:type="dxa"/>
          </w:tcPr>
          <w:p w:rsidR="00B310B1" w:rsidRPr="005C1F1F" w:rsidRDefault="00B310B1" w:rsidP="008C3B8B">
            <w:pPr>
              <w:jc w:val="center"/>
              <w:rPr>
                <w:lang w:val="be-BY"/>
              </w:rPr>
            </w:pPr>
            <w:r w:rsidRPr="005C1F1F">
              <w:rPr>
                <w:lang w:val="be-BY"/>
              </w:rPr>
              <w:t xml:space="preserve">Постоянно, согласно </w:t>
            </w:r>
            <w:r w:rsidR="008C3B8B">
              <w:rPr>
                <w:lang w:val="be-BY"/>
              </w:rPr>
              <w:t>разработанного</w:t>
            </w:r>
            <w:r w:rsidRPr="005C1F1F">
              <w:rPr>
                <w:lang w:val="be-BY"/>
              </w:rPr>
              <w:t xml:space="preserve"> плана </w:t>
            </w:r>
            <w:r w:rsidR="008C3B8B">
              <w:rPr>
                <w:lang w:val="be-BY"/>
              </w:rPr>
              <w:t>мероприятий</w:t>
            </w:r>
            <w:r w:rsidRPr="005C1F1F">
              <w:rPr>
                <w:lang w:val="be-BY"/>
              </w:rPr>
              <w:t xml:space="preserve"> </w:t>
            </w:r>
          </w:p>
        </w:tc>
      </w:tr>
    </w:tbl>
    <w:p w:rsidR="006D672B" w:rsidRDefault="006D672B" w:rsidP="00D41EAB">
      <w:pPr>
        <w:ind w:firstLine="567"/>
        <w:rPr>
          <w:b/>
          <w:lang w:val="be-BY"/>
        </w:rPr>
      </w:pPr>
    </w:p>
    <w:p w:rsidR="006D672B" w:rsidRPr="009B1026" w:rsidRDefault="006D672B" w:rsidP="00D41EAB">
      <w:pPr>
        <w:ind w:firstLine="567"/>
        <w:rPr>
          <w:b/>
          <w:lang w:val="be-BY"/>
        </w:rPr>
      </w:pPr>
    </w:p>
    <w:p w:rsidR="009B1026" w:rsidRDefault="009B1026" w:rsidP="00D41EAB">
      <w:pPr>
        <w:ind w:firstLine="567"/>
        <w:rPr>
          <w:b/>
          <w:lang w:val="be-BY"/>
        </w:rPr>
      </w:pPr>
      <w:r w:rsidRPr="009B1026">
        <w:rPr>
          <w:b/>
          <w:lang w:val="be-BY"/>
        </w:rPr>
        <w:t>Ожидаемые р</w:t>
      </w:r>
      <w:r w:rsidR="00A54D38">
        <w:rPr>
          <w:b/>
          <w:lang w:val="be-BY"/>
        </w:rPr>
        <w:t>езультаты гуманитарного проекта:</w:t>
      </w:r>
    </w:p>
    <w:p w:rsidR="00A54D38" w:rsidRPr="00A54D38" w:rsidRDefault="00F71F87" w:rsidP="00A54D38">
      <w:pPr>
        <w:ind w:firstLine="567"/>
      </w:pPr>
      <w:r>
        <w:t>– с</w:t>
      </w:r>
      <w:r w:rsidRPr="00F71F87">
        <w:t>оздан арт-объект</w:t>
      </w:r>
      <w:r>
        <w:t xml:space="preserve"> «Комната сказок»</w:t>
      </w:r>
      <w:r w:rsidRPr="00F71F87">
        <w:t>, выполня</w:t>
      </w:r>
      <w:r>
        <w:t>ющий</w:t>
      </w:r>
      <w:r w:rsidRPr="00F71F87">
        <w:t xml:space="preserve"> познавательную, эстетическую и культурную функции</w:t>
      </w:r>
      <w:r w:rsidR="00A54D38" w:rsidRPr="00A54D38">
        <w:t xml:space="preserve">; </w:t>
      </w:r>
    </w:p>
    <w:p w:rsidR="00A54D38" w:rsidRPr="00A54D38" w:rsidRDefault="00F71F87" w:rsidP="00A54D38">
      <w:pPr>
        <w:ind w:firstLine="567"/>
      </w:pPr>
      <w:r>
        <w:t xml:space="preserve">– </w:t>
      </w:r>
      <w:r w:rsidR="00A54D38" w:rsidRPr="00A54D38">
        <w:t xml:space="preserve">увеличен спектр библиотечных услуг и внедрены эффективные формы </w:t>
      </w:r>
      <w:r>
        <w:t>культурно-досуговой работы с населением</w:t>
      </w:r>
      <w:r w:rsidR="00A54D38">
        <w:t>;</w:t>
      </w:r>
      <w:r w:rsidR="00A54D38" w:rsidRPr="00A54D38">
        <w:t xml:space="preserve"> </w:t>
      </w:r>
    </w:p>
    <w:p w:rsidR="00F71F87" w:rsidRDefault="00F71F87" w:rsidP="00A54D38">
      <w:pPr>
        <w:ind w:firstLine="567"/>
      </w:pPr>
      <w:r>
        <w:t>– о</w:t>
      </w:r>
      <w:r w:rsidRPr="00F71F87">
        <w:t xml:space="preserve">тмечен положительный отклик со стороны </w:t>
      </w:r>
      <w:r>
        <w:t>детей, родителей и педагогов</w:t>
      </w:r>
      <w:r w:rsidRPr="00F71F87">
        <w:t xml:space="preserve"> (выяв</w:t>
      </w:r>
      <w:r>
        <w:t>ление</w:t>
      </w:r>
      <w:r w:rsidRPr="00F71F87">
        <w:t xml:space="preserve"> посредством проведения социологических опросов, отзывов, входных и итоговых тестирований)</w:t>
      </w:r>
      <w:r>
        <w:t>;</w:t>
      </w:r>
    </w:p>
    <w:p w:rsidR="00A54D38" w:rsidRPr="00A54D38" w:rsidRDefault="00F71F87" w:rsidP="00A54D38">
      <w:pPr>
        <w:ind w:firstLine="567"/>
      </w:pPr>
      <w:r>
        <w:t xml:space="preserve">– </w:t>
      </w:r>
      <w:r w:rsidR="00A54D38">
        <w:t>прирост посещений</w:t>
      </w:r>
      <w:r>
        <w:t xml:space="preserve"> детской</w:t>
      </w:r>
      <w:r w:rsidR="00A54D38">
        <w:t xml:space="preserve"> библиотеки;</w:t>
      </w:r>
      <w:r w:rsidR="00A54D38" w:rsidRPr="00A54D38">
        <w:t xml:space="preserve"> </w:t>
      </w:r>
    </w:p>
    <w:p w:rsidR="00A54D38" w:rsidRPr="00A54D38" w:rsidRDefault="00F71F87" w:rsidP="00A54D38">
      <w:pPr>
        <w:ind w:firstLine="567"/>
      </w:pPr>
      <w:r>
        <w:t xml:space="preserve">– </w:t>
      </w:r>
      <w:r w:rsidR="00A54D38" w:rsidRPr="00A54D38">
        <w:t>повысился имидж библиотеки у населения.</w:t>
      </w:r>
    </w:p>
    <w:p w:rsidR="009B1026" w:rsidRPr="00A54D38" w:rsidRDefault="00A54D38" w:rsidP="00A54D38">
      <w:pPr>
        <w:ind w:firstLine="567"/>
      </w:pPr>
      <w:r w:rsidRPr="00A54D38">
        <w:lastRenderedPageBreak/>
        <w:t>Проект носит социальный характер, результаты реализации его мероприятий оказывают влияние на различные сферы развития Ляховичского района и его населения.</w:t>
      </w:r>
    </w:p>
    <w:p w:rsidR="009B1026" w:rsidRPr="00E32EA6" w:rsidRDefault="009B1026" w:rsidP="00D41EAB">
      <w:pPr>
        <w:ind w:firstLine="567"/>
        <w:rPr>
          <w:lang w:val="be-BY"/>
        </w:rPr>
      </w:pPr>
    </w:p>
    <w:sectPr w:rsidR="009B1026" w:rsidRPr="00E32EA6" w:rsidSect="002F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050C"/>
    <w:multiLevelType w:val="multilevel"/>
    <w:tmpl w:val="63762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11"/>
    <w:rsid w:val="00003F34"/>
    <w:rsid w:val="00021545"/>
    <w:rsid w:val="00046011"/>
    <w:rsid w:val="000715A5"/>
    <w:rsid w:val="00084DD6"/>
    <w:rsid w:val="00160542"/>
    <w:rsid w:val="00234D09"/>
    <w:rsid w:val="00254960"/>
    <w:rsid w:val="0025520B"/>
    <w:rsid w:val="002927EC"/>
    <w:rsid w:val="002C2C52"/>
    <w:rsid w:val="002F7D0C"/>
    <w:rsid w:val="00302957"/>
    <w:rsid w:val="003C2EAC"/>
    <w:rsid w:val="0041628D"/>
    <w:rsid w:val="0046006D"/>
    <w:rsid w:val="004729E8"/>
    <w:rsid w:val="004F1DE1"/>
    <w:rsid w:val="00555F63"/>
    <w:rsid w:val="00576071"/>
    <w:rsid w:val="00595EE9"/>
    <w:rsid w:val="005C1F1F"/>
    <w:rsid w:val="005F477A"/>
    <w:rsid w:val="00636E0F"/>
    <w:rsid w:val="00667D9A"/>
    <w:rsid w:val="006C1D0D"/>
    <w:rsid w:val="006D672B"/>
    <w:rsid w:val="00741823"/>
    <w:rsid w:val="00747CB9"/>
    <w:rsid w:val="00785358"/>
    <w:rsid w:val="007C7B8D"/>
    <w:rsid w:val="00833B33"/>
    <w:rsid w:val="008509FA"/>
    <w:rsid w:val="00890D24"/>
    <w:rsid w:val="008C3B8B"/>
    <w:rsid w:val="00927438"/>
    <w:rsid w:val="009664BD"/>
    <w:rsid w:val="00967E80"/>
    <w:rsid w:val="009B1026"/>
    <w:rsid w:val="009C0724"/>
    <w:rsid w:val="009D466C"/>
    <w:rsid w:val="00A54D38"/>
    <w:rsid w:val="00AA66B7"/>
    <w:rsid w:val="00AC3150"/>
    <w:rsid w:val="00B310B1"/>
    <w:rsid w:val="00B35DCA"/>
    <w:rsid w:val="00BE2FC6"/>
    <w:rsid w:val="00BF62BE"/>
    <w:rsid w:val="00C20148"/>
    <w:rsid w:val="00C536B7"/>
    <w:rsid w:val="00CC0493"/>
    <w:rsid w:val="00CC1C82"/>
    <w:rsid w:val="00D41EAB"/>
    <w:rsid w:val="00D61658"/>
    <w:rsid w:val="00E32EA6"/>
    <w:rsid w:val="00E41D40"/>
    <w:rsid w:val="00E77F5E"/>
    <w:rsid w:val="00EB2027"/>
    <w:rsid w:val="00F24700"/>
    <w:rsid w:val="00F30E86"/>
    <w:rsid w:val="00F71F87"/>
    <w:rsid w:val="00F97E2E"/>
    <w:rsid w:val="00FB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00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F5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7F5E"/>
    <w:rPr>
      <w:color w:val="0000FF"/>
      <w:u w:val="single"/>
    </w:rPr>
  </w:style>
  <w:style w:type="table" w:styleId="a5">
    <w:name w:val="Table Grid"/>
    <w:basedOn w:val="a1"/>
    <w:uiPriority w:val="39"/>
    <w:rsid w:val="006D6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00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F5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7F5E"/>
    <w:rPr>
      <w:color w:val="0000FF"/>
      <w:u w:val="single"/>
    </w:rPr>
  </w:style>
  <w:style w:type="table" w:styleId="a5">
    <w:name w:val="Table Grid"/>
    <w:basedOn w:val="a1"/>
    <w:uiPriority w:val="39"/>
    <w:rsid w:val="006D6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Пользователь</cp:lastModifiedBy>
  <cp:revision>2</cp:revision>
  <dcterms:created xsi:type="dcterms:W3CDTF">2023-09-21T09:24:00Z</dcterms:created>
  <dcterms:modified xsi:type="dcterms:W3CDTF">2023-09-21T09:24:00Z</dcterms:modified>
</cp:coreProperties>
</file>