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55" w:rsidRPr="007622F2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</w:t>
      </w:r>
      <w:r w:rsidRPr="00037F76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. </w:t>
      </w:r>
      <w:r w:rsidR="005F2A55" w:rsidRPr="007622F2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проекта: «</w:t>
      </w:r>
      <w:r w:rsidR="007622F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F2A55" w:rsidRPr="007622F2">
        <w:rPr>
          <w:rFonts w:ascii="Times New Roman" w:hAnsi="Times New Roman" w:cs="Times New Roman"/>
          <w:sz w:val="28"/>
          <w:szCs w:val="28"/>
          <w:lang w:eastAsia="ru-RU"/>
        </w:rPr>
        <w:t>траницы</w:t>
      </w:r>
      <w:r w:rsidR="007622F2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</w:t>
      </w:r>
      <w:r w:rsidR="005F2A55" w:rsidRPr="007622F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проекта: </w:t>
      </w:r>
      <w:r w:rsidR="007C1D6E">
        <w:rPr>
          <w:rFonts w:ascii="Times New Roman" w:hAnsi="Times New Roman" w:cs="Times New Roman"/>
          <w:sz w:val="28"/>
          <w:szCs w:val="28"/>
          <w:lang w:eastAsia="ru-RU"/>
        </w:rPr>
        <w:t>3 года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Организация-заявитель, предлагающая проект: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осударственное учреждение образования «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Кривошинская средняя школа имени Г.С.</w:t>
      </w:r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Здановича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Ляховичского района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Цель проекта: модернизация традиционного музейного пространства в современную образовательную среду, способствующую патриотическому и гражданскому воспитанию и повышению интереса обучающихся к истории родного края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Задачи, планируемые к выполнению в рамках реализации проекта: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br/>
        <w:t>сохранять историческую преемственность поколений, воспитывать бережное отношение к историческому культурному наследию;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br/>
        <w:t>формировать духовно-нравственные и патриотические качества личности на примерах боевых и трудовых подвигов белорусского народа;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материально-техническую базу музея путём внедрения новых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форм использования экспозиций;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формировать проектно-исследовательскую, коммуникативную, информационную компетенции у обучающихся.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Целевая группа: учащиеся, их законные представители, педагоги, жители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Кривошин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Краткое описание мероприятий в рамках проекта: проведение капитального ремонта помещения школьного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музея, приобретение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мебели для музея, монтаж нового музейного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Общи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объём финансирования: 14 100 белорусских рублей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9.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Место реализации проекта: 22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Брестская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Ляховичский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р-н, д.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Кривошин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4578" w:rsidRPr="005C7E58">
        <w:rPr>
          <w:rFonts w:ascii="Times New Roman" w:hAnsi="Times New Roman" w:cs="Times New Roman"/>
          <w:sz w:val="28"/>
          <w:szCs w:val="28"/>
          <w:lang w:eastAsia="ru-RU"/>
        </w:rPr>
        <w:t>ул. Здановича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6248" w:rsidRPr="005C7E58">
        <w:rPr>
          <w:rFonts w:ascii="Times New Roman" w:hAnsi="Times New Roman" w:cs="Times New Roman"/>
          <w:sz w:val="28"/>
          <w:szCs w:val="28"/>
          <w:lang w:eastAsia="ru-RU"/>
        </w:rPr>
        <w:t>16.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6C4578" w:rsidRPr="005C7E58">
        <w:rPr>
          <w:rFonts w:ascii="Times New Roman" w:hAnsi="Times New Roman" w:cs="Times New Roman"/>
          <w:sz w:val="28"/>
          <w:szCs w:val="28"/>
          <w:lang w:eastAsia="ru-RU"/>
        </w:rPr>
        <w:t>Гулицкая Алла Дмитриевна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, директор учреждения образования, телефон: 8(016</w:t>
      </w:r>
      <w:r w:rsidR="006C4578" w:rsidRPr="005C7E58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C4578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51338,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:</w:t>
      </w:r>
      <w:hyperlink r:id="rId6" w:history="1">
        <w:r w:rsidR="006C4578" w:rsidRPr="005C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  <w:r w:rsidR="006C4578" w:rsidRPr="005C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krivoshin</w:t>
        </w:r>
        <w:r w:rsidR="006C4578" w:rsidRPr="005C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6C4578" w:rsidRPr="005C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brest</w:t>
        </w:r>
        <w:r w:rsidR="006C4578" w:rsidRPr="005C7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.by</w:t>
        </w:r>
      </w:hyperlink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</w:p>
    <w:p w:rsidR="000049FE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49FE" w:rsidRPr="005C7E58">
        <w:rPr>
          <w:rFonts w:ascii="Times New Roman" w:hAnsi="Times New Roman" w:cs="Times New Roman"/>
          <w:sz w:val="28"/>
          <w:szCs w:val="28"/>
          <w:lang w:eastAsia="ru-RU"/>
        </w:rPr>
        <w:t>Одним из приоритетных направлений развития современного общества является гражданское и патриотическое воспитание молодого поколения. С самого раннего возраста детям необходимо прививать любовь к Родине, уважение к её героическому прошлому, к истории своего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рода. Сегодня перед учреждением</w:t>
      </w:r>
      <w:r w:rsidR="000049FE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стоит непростая задача: сформировать в каждом молодом человеке все те необходимые качества, которые станут устойчивым фундаментом для дальнейшего развития личности, а значит – и для развития страны.</w:t>
      </w:r>
    </w:p>
    <w:p w:rsidR="00A431AD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49FE" w:rsidRPr="005C7E5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как раз таким устойчивым фундаментом и является система гражданского и патриотического воспитания, которая представлена культурно-историческим, героико-патриотическим, гражданским, духовным и другими компонентами.</w:t>
      </w:r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31AD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1AD" w:rsidRPr="005C7E58">
        <w:rPr>
          <w:rFonts w:ascii="Times New Roman" w:hAnsi="Times New Roman" w:cs="Times New Roman"/>
          <w:sz w:val="28"/>
          <w:szCs w:val="28"/>
        </w:rPr>
        <w:t xml:space="preserve">В связи с изложенным выше учреждению образования необходимо активизировать поиск новых методов и форм организации процессов обучения и воспитания. Эффективное решение этой задачи возможно при </w:t>
      </w:r>
      <w:r w:rsidR="00A431AD" w:rsidRPr="005C7E58">
        <w:rPr>
          <w:rFonts w:ascii="Times New Roman" w:hAnsi="Times New Roman" w:cs="Times New Roman"/>
          <w:sz w:val="28"/>
          <w:szCs w:val="28"/>
        </w:rPr>
        <w:lastRenderedPageBreak/>
        <w:t xml:space="preserve">условии создания целостной системы по формированию гражданских и патриотических ориентиров у учащихся через: </w:t>
      </w:r>
    </w:p>
    <w:p w:rsidR="00A431AD" w:rsidRPr="005C7E58" w:rsidRDefault="00A431AD" w:rsidP="005C7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C7E58">
        <w:rPr>
          <w:rFonts w:ascii="Times New Roman" w:hAnsi="Times New Roman" w:cs="Times New Roman"/>
          <w:sz w:val="28"/>
          <w:szCs w:val="28"/>
        </w:rPr>
        <w:t>– привитие им чувства любви и гордости за Родину;</w:t>
      </w:r>
    </w:p>
    <w:p w:rsidR="00A431AD" w:rsidRPr="005C7E58" w:rsidRDefault="00A431AD" w:rsidP="005C7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C7E58">
        <w:rPr>
          <w:rFonts w:ascii="Times New Roman" w:hAnsi="Times New Roman" w:cs="Times New Roman"/>
          <w:sz w:val="28"/>
          <w:szCs w:val="28"/>
        </w:rPr>
        <w:t xml:space="preserve">– формирование потребности и готовности её защищать; </w:t>
      </w:r>
    </w:p>
    <w:p w:rsidR="00A431AD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431AD" w:rsidRPr="005C7E58">
        <w:rPr>
          <w:rFonts w:ascii="Times New Roman" w:hAnsi="Times New Roman" w:cs="Times New Roman"/>
          <w:sz w:val="28"/>
          <w:szCs w:val="28"/>
        </w:rPr>
        <w:t>приобщение их к таким социальным ценностям, как патриотизм, гражданственность, историческая память, долг.</w:t>
      </w:r>
    </w:p>
    <w:p w:rsidR="000049FE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1AD" w:rsidRPr="005C7E58">
        <w:rPr>
          <w:rFonts w:ascii="Times New Roman" w:hAnsi="Times New Roman" w:cs="Times New Roman"/>
          <w:sz w:val="28"/>
          <w:szCs w:val="28"/>
        </w:rPr>
        <w:t>В решении обозначенных задач важнейшее значение приобретает школьный музей с его огромным многофункциональным потенциалом. Миссия музея в системе воспитательной работы заключается в том, чтобы стать активным действующим звеном в деле формирования личности, чувства причастности и уважения к прошлому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>Историко-</w:t>
      </w:r>
      <w:r w:rsidR="00037F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раеведческий музей </w:t>
      </w:r>
      <w:proofErr w:type="spellStart"/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>Кривошинской</w:t>
      </w:r>
      <w:proofErr w:type="spellEnd"/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>ей школы ведёт свою историю с 1968 года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. Тогда под руководством учителя истории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краеведа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>Черенкевича</w:t>
      </w:r>
      <w:proofErr w:type="spellEnd"/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Леонида </w:t>
      </w:r>
      <w:proofErr w:type="spellStart"/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>Викентьевича</w:t>
      </w:r>
      <w:proofErr w:type="spellEnd"/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начали собирать материалы</w:t>
      </w:r>
      <w:r w:rsidR="00A431AD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по изучению истории родного края.</w:t>
      </w:r>
    </w:p>
    <w:p w:rsidR="005F2A55" w:rsidRPr="001161E7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0567" w:rsidRPr="001161E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 xml:space="preserve">узей размещён </w:t>
      </w:r>
      <w:r w:rsidR="00A80567" w:rsidRPr="001161E7">
        <w:rPr>
          <w:rFonts w:ascii="Times New Roman" w:hAnsi="Times New Roman" w:cs="Times New Roman"/>
          <w:sz w:val="28"/>
          <w:szCs w:val="28"/>
          <w:lang w:eastAsia="ru-RU"/>
        </w:rPr>
        <w:t>в отдельном кабинете площадью 64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5F2A55" w:rsidRPr="001161E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61E7" w:rsidRPr="001161E7">
        <w:rPr>
          <w:rFonts w:ascii="Times New Roman" w:hAnsi="Times New Roman" w:cs="Times New Roman"/>
          <w:sz w:val="28"/>
          <w:szCs w:val="28"/>
          <w:lang w:eastAsia="ru-RU"/>
        </w:rPr>
        <w:t>1366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 xml:space="preserve"> экспонатов музея систематизированы по следующим разделам: </w:t>
      </w:r>
      <w:r w:rsidR="00A80567" w:rsidRPr="001161E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161E7" w:rsidRPr="001161E7">
        <w:rPr>
          <w:rFonts w:ascii="Times New Roman" w:hAnsi="Times New Roman" w:cs="Times New Roman"/>
          <w:sz w:val="28"/>
          <w:szCs w:val="28"/>
          <w:lang w:eastAsia="ru-RU"/>
        </w:rPr>
        <w:t>Борьба белорусского народа за свободу</w:t>
      </w:r>
      <w:r w:rsidR="00A80567" w:rsidRPr="001161E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>; «</w:t>
      </w:r>
      <w:r w:rsidR="001161E7" w:rsidRPr="001161E7">
        <w:rPr>
          <w:rFonts w:ascii="Times New Roman" w:hAnsi="Times New Roman" w:cs="Times New Roman"/>
          <w:sz w:val="28"/>
          <w:szCs w:val="28"/>
          <w:lang w:eastAsia="ru-RU"/>
        </w:rPr>
        <w:t xml:space="preserve">Боевая слава»; 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161E7" w:rsidRPr="001161E7">
        <w:rPr>
          <w:rFonts w:ascii="Times New Roman" w:hAnsi="Times New Roman" w:cs="Times New Roman"/>
          <w:sz w:val="28"/>
          <w:szCs w:val="28"/>
          <w:lang w:eastAsia="ru-RU"/>
        </w:rPr>
        <w:t>Трудовая слава и гордость белорусского народа»</w:t>
      </w:r>
      <w:r w:rsidR="005F2A55" w:rsidRPr="001161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оборудование музея,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хранения экспонатов, само помещение требуют модернизации, на что необходимо дополнительное финансирование. Все это необходимо для того, чтобы местные жители, гости и все желающие могли получить информацию об исторических событиях, связанных с малой родиной. Планируется обновление и пополнение материалов музея о героических и трагических событ</w:t>
      </w:r>
      <w:r w:rsidR="00A80567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иях Великой Отечественной войны,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A80567" w:rsidRPr="005C7E58">
        <w:rPr>
          <w:rFonts w:ascii="Times New Roman" w:hAnsi="Times New Roman" w:cs="Times New Roman"/>
          <w:sz w:val="28"/>
          <w:szCs w:val="28"/>
          <w:lang w:eastAsia="ru-RU"/>
        </w:rPr>
        <w:t>должить сбор информации о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владельцах </w:t>
      </w:r>
      <w:r w:rsidR="00A80567" w:rsidRPr="005C7E58">
        <w:rPr>
          <w:rFonts w:ascii="Times New Roman" w:hAnsi="Times New Roman" w:cs="Times New Roman"/>
          <w:sz w:val="28"/>
          <w:szCs w:val="28"/>
          <w:lang w:eastAsia="ru-RU"/>
        </w:rPr>
        <w:t>имения «Репихово»</w:t>
      </w:r>
      <w:r w:rsidR="004655F8" w:rsidRPr="005C7E58">
        <w:rPr>
          <w:rFonts w:ascii="Times New Roman" w:hAnsi="Times New Roman" w:cs="Times New Roman"/>
          <w:sz w:val="28"/>
          <w:szCs w:val="28"/>
          <w:lang w:eastAsia="ru-RU"/>
        </w:rPr>
        <w:t>, создание Доски почета с размещением материалов об учителях- ветеранах, работающих в Кривошинской средней школе с 1950-х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F2A55" w:rsidRPr="005C7E58" w:rsidRDefault="005C7E58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Усовершенствование музея с социальной позиции позволит стать центром гражданско-патриотического воспитания, связующей нитью м</w:t>
      </w:r>
      <w:r w:rsidR="00A80567" w:rsidRPr="005C7E58">
        <w:rPr>
          <w:rFonts w:ascii="Times New Roman" w:hAnsi="Times New Roman" w:cs="Times New Roman"/>
          <w:sz w:val="28"/>
          <w:szCs w:val="28"/>
          <w:lang w:eastAsia="ru-RU"/>
        </w:rPr>
        <w:t>ежду учреждениями образования,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культуры и общественными организациями </w:t>
      </w:r>
      <w:r w:rsidR="00A80567" w:rsidRPr="005C7E58">
        <w:rPr>
          <w:rFonts w:ascii="Times New Roman" w:hAnsi="Times New Roman" w:cs="Times New Roman"/>
          <w:sz w:val="28"/>
          <w:szCs w:val="28"/>
          <w:lang w:eastAsia="ru-RU"/>
        </w:rPr>
        <w:t>Ляховичского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Активное использование экспозиций музея оказывает влияние на развитие личности учащихся, формирование их социальной активности, прививает чувство бережного отношения к истории и природе родного края, к людям, живущим здесь, к истории и культуре своего народа, а значит, и чувства любви к своему Отечеству.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Сфера деятельности участников гуманитарного проекта</w:t>
      </w: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7325"/>
      </w:tblGrid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партнёрство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налаживанию продуктивного партнёрства с предприяти</w:t>
            </w:r>
            <w:r w:rsidR="00055D84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ями и учреждениями микрорайона, Ляховичского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района; с музеями других образовательных учреждений. (Привлечение гостей на экскурсии в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краеведческий музей д.</w:t>
            </w:r>
            <w:r w:rsidR="00055D84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 школьного музея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оформления 4-х разделов:</w:t>
            </w:r>
            <w:r w:rsidR="00A80567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«Героические и трагические страницы Великой Отечественной», «Партизанское движение», 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«История </w:t>
            </w:r>
            <w:r w:rsidR="00A80567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Кривошинской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средней школы</w:t>
            </w:r>
            <w:r w:rsidR="004071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«История</w:t>
            </w:r>
            <w:r w:rsidR="00A80567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современность деревни Кривошин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F2A55" w:rsidRPr="005C7E58" w:rsidRDefault="005F2A55" w:rsidP="004071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Из-за недостаточности финансовых средств</w:t>
            </w:r>
            <w:r w:rsidR="00A80567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школа не может реставрировать 10</w:t>
            </w:r>
            <w:r w:rsidR="00E63C2B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F76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экспозиционных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витрин и</w:t>
            </w:r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071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стендов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63C2B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«Этих дней не смолкнет слава»; «Край под властью буржуазно-помещичьей Польши»; </w:t>
            </w:r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55-я стрелковая дивизия им. К.Е. Ворошилова;  Герой Советского союза Г.С. </w:t>
            </w:r>
            <w:proofErr w:type="spellStart"/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Зданович</w:t>
            </w:r>
            <w:proofErr w:type="spellEnd"/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«В суровом небе фронтовом», «Боевой путь 48-й Гвардейской Криворожской стрелковой дивизии»; «Освобождение сельского совета»;  «Они сражались за Родину»; «Наша школа», «Кривошинская Свято-Покровская церковь»; «И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стория </w:t>
            </w:r>
            <w:r w:rsidR="004655F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современность деревни Кривошин»)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Экскурсионная</w:t>
            </w:r>
          </w:p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учащихся к проведению экскурсий в школьном краеведческом музее и по территории деревни </w:t>
            </w:r>
            <w:r w:rsidR="00055D84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семьями учащихся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популяризации богатого исторического прошлого малой родины, привлечение к сотрудничеству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Культурно-досуговая и творческая деятельность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и подростков, проведение внеклассных и общешкольных мероприятий, участие в конкурсах и акциях всех уровней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Социально-педагогическая поддержка участников гуманитарного проекта</w:t>
            </w:r>
          </w:p>
        </w:tc>
      </w:tr>
      <w:tr w:rsidR="005C7E58" w:rsidRPr="005C7E58" w:rsidTr="005F2A55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Медиа-</w:t>
            </w:r>
          </w:p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Освещение работы гуманитарного проекта в СМИ, привлечение внимания общественности к истории деревни </w:t>
            </w:r>
            <w:r w:rsidR="00055D84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ее значимых объектов</w:t>
            </w:r>
          </w:p>
        </w:tc>
      </w:tr>
    </w:tbl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Целевое назначение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гуманитарного проекта: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модернизация традиционного музейного пространства в современную образовательную среду, способствующую патриотическому и гражданскому воспитанию и повышению интереса обучающихся к истории родного к</w:t>
      </w:r>
      <w:r w:rsidR="00055D84" w:rsidRPr="005C7E58">
        <w:rPr>
          <w:rFonts w:ascii="Times New Roman" w:hAnsi="Times New Roman" w:cs="Times New Roman"/>
          <w:sz w:val="28"/>
          <w:szCs w:val="28"/>
          <w:lang w:eastAsia="ru-RU"/>
        </w:rPr>
        <w:t>рая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055D84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сохранять историческую преемственность поколений, воспитывать бережное отношение к исто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рическому культурному наследию;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формировать духовно-нравственные и патриотические качества личности на примерах боевых и трудовы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х подвигов белорусского народа;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развивать материально-техническую базу музея путём внедрения новых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 форм использования </w:t>
      </w:r>
      <w:r w:rsidR="00042280"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экспозиций; </w:t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формировать проектно-исследовательскую, коммуникативную, информационную компетенции у обучающихся.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Целевая группа: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учащиеся, их законные представители, педагоги, жители </w:t>
      </w:r>
      <w:proofErr w:type="spellStart"/>
      <w:r w:rsidRPr="005C7E58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042280" w:rsidRPr="005C7E58">
        <w:rPr>
          <w:rFonts w:ascii="Times New Roman" w:hAnsi="Times New Roman" w:cs="Times New Roman"/>
          <w:sz w:val="28"/>
          <w:szCs w:val="28"/>
          <w:lang w:eastAsia="ru-RU"/>
        </w:rPr>
        <w:t>Кривошин</w:t>
      </w:r>
      <w:proofErr w:type="spellEnd"/>
      <w:r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реализации гуманитарного проекта: руководство учреждения образования, педагоги, учащиеся, руководитель школьного </w:t>
      </w:r>
      <w:r w:rsidR="0071343D" w:rsidRPr="005C7E58">
        <w:rPr>
          <w:rFonts w:ascii="Times New Roman" w:hAnsi="Times New Roman" w:cs="Times New Roman"/>
          <w:sz w:val="28"/>
          <w:szCs w:val="28"/>
          <w:lang w:eastAsia="ru-RU"/>
        </w:rPr>
        <w:t>историко-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 xml:space="preserve">краеведческого музея </w:t>
      </w:r>
      <w:r w:rsidR="0071343D" w:rsidRPr="005C7E58">
        <w:rPr>
          <w:rFonts w:ascii="Times New Roman" w:hAnsi="Times New Roman" w:cs="Times New Roman"/>
          <w:sz w:val="28"/>
          <w:szCs w:val="28"/>
          <w:lang w:eastAsia="ru-RU"/>
        </w:rPr>
        <w:t>Гачко Екатерина Эдуардовна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Установленный объём финансирования, бюджет проекта</w:t>
      </w:r>
      <w:r w:rsidR="0040713C">
        <w:rPr>
          <w:rFonts w:ascii="Times New Roman" w:hAnsi="Times New Roman" w:cs="Times New Roman"/>
          <w:sz w:val="28"/>
          <w:szCs w:val="28"/>
          <w:lang w:eastAsia="ru-RU"/>
        </w:rPr>
        <w:t>: 14 100 белорусских рублей.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Детализация статей расходов:</w:t>
      </w: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895"/>
        <w:gridCol w:w="2579"/>
      </w:tblGrid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9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помещения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Потолок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71343D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71343D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71343D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Дверь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71343D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9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 музея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Музейные стенды: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4655F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 под властью буржуазно-помещичьей Польши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4655F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Этих дней не смолкнет слава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4655F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55-я стрелковая дивизия им. К.Е. Ворошилова;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Герой Советского союза Г.С. </w:t>
            </w:r>
            <w:proofErr w:type="spellStart"/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Зданович</w:t>
            </w:r>
            <w:proofErr w:type="spellEnd"/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суровом небе фронтовом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Партизанское движение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Боевой путь 48-й Гвардейской Криворожской стрелковой дивизии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Освобождение сельского совета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 сражались за Родину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E63C2B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школа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E63C2B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Кривошинская Свято-Покровская церковь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E63C2B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и современность деревни Кривошин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C2B" w:rsidRPr="005C7E58" w:rsidRDefault="00E63C2B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2A55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Горизонтальная э</w:t>
            </w:r>
            <w:r w:rsidR="00E63C2B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кспозиционная витрина – 10</w:t>
            </w:r>
            <w:r w:rsidR="005F2A55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5C7E58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58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58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Вертикальная экспозиционная витрина – 1 </w:t>
            </w:r>
            <w:proofErr w:type="spellStart"/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58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F2A55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Буклетницы</w:t>
            </w:r>
            <w:proofErr w:type="spellEnd"/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напольные – 2 шт.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F2A55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для экскурсоводов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5F2A55" w:rsidRPr="005C7E58" w:rsidTr="005C7E58">
        <w:trPr>
          <w:tblCellSpacing w:w="15" w:type="dxa"/>
        </w:trPr>
        <w:tc>
          <w:tcPr>
            <w:tcW w:w="6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A55" w:rsidRPr="005C7E58" w:rsidRDefault="005C7E58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</w:tr>
    </w:tbl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Перечень планируемых мероприятий</w:t>
      </w: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5233"/>
        <w:gridCol w:w="3239"/>
      </w:tblGrid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Организационно-методическое сопровождение гуманитарного проекта, обучающие семинары для участников проекта, курсы повышения квалификации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помещения школьного музея, приобретение оргтехники и мебели для музея, монтаж нового музейного оборудования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71343D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F2A55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и пополнение материалов экскурсионного маршрута по деревне </w:t>
            </w:r>
            <w:r w:rsidR="0071343D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Кривошин, парк Репихово.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1343D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и общешкольных мероприятий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сценарных продуктов для проведения культурно-досуговой деятельности детей, подростков и их законных представителей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Белорусская республиканская пионерская организация, Белорусский республиканский союз молодежи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педагогического опыта работы, социальной рекламы, осуществление издательской деятельности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Internet-версии школьного музея (электронной базы фондов музея, которая обеспечит учёт и сохранность музейных материалов)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учебно-воспитательной работе</w:t>
            </w:r>
          </w:p>
        </w:tc>
      </w:tr>
      <w:tr w:rsidR="005F2A55" w:rsidRPr="005C7E58" w:rsidTr="0071343D">
        <w:trPr>
          <w:tblCellSpacing w:w="15" w:type="dxa"/>
        </w:trPr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итоговых материалов проекта в интернете и СМИ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</w:tr>
    </w:tbl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План реализации гуманитарного проекта</w:t>
      </w:r>
    </w:p>
    <w:tbl>
      <w:tblPr>
        <w:tblW w:w="9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77"/>
        <w:gridCol w:w="5210"/>
      </w:tblGrid>
      <w:tr w:rsidR="005F2A55" w:rsidRPr="005C7E58" w:rsidTr="005F2A55">
        <w:trPr>
          <w:trHeight w:val="72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5F2A55" w:rsidRPr="005C7E58" w:rsidTr="005F2A55">
        <w:trPr>
          <w:trHeight w:val="216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Торжественная церемония вручения подарочного издания «Я — гражданин Республики Беларусь», приуроченная ко Дню Конституции Республики Беларусь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Вручение гражданам 14-летнего возраста паспортов и подарочного издания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«Я – гражданин Республики Беларусь»</w:t>
            </w:r>
          </w:p>
        </w:tc>
      </w:tr>
      <w:tr w:rsidR="005F2A55" w:rsidRPr="005C7E58" w:rsidTr="005F2A55">
        <w:trPr>
          <w:trHeight w:val="108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5C7E58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музея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1161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1161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членов Совета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музейному делу, профессии экскурсовода в музее</w:t>
            </w:r>
          </w:p>
        </w:tc>
      </w:tr>
      <w:tr w:rsidR="005F2A55" w:rsidRPr="005C7E58" w:rsidTr="005F2A55">
        <w:trPr>
          <w:trHeight w:val="144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«Использование экспозиций музея»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круглого стола для педагогических работников и классных руководителей по использованию экспозиций музея</w:t>
            </w:r>
          </w:p>
        </w:tc>
      </w:tr>
      <w:tr w:rsidR="005F2A55" w:rsidRPr="005C7E58" w:rsidTr="005F2A55">
        <w:trPr>
          <w:trHeight w:val="108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экскурсий «Истории ожившие страницы»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в школьном краеведческом музее и по экскурсионному маршруту деревни </w:t>
            </w:r>
            <w:r w:rsidR="0071343D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Кривошин</w:t>
            </w:r>
          </w:p>
        </w:tc>
      </w:tr>
      <w:tr w:rsidR="005F2A55" w:rsidRPr="005C7E58" w:rsidTr="005F2A55">
        <w:trPr>
          <w:trHeight w:val="108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классных часов «Из истории событий»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71343D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музея. Знакомство учащихся с историей деревни </w:t>
            </w:r>
          </w:p>
        </w:tc>
      </w:tr>
      <w:tr w:rsidR="005F2A55" w:rsidRPr="005C7E58" w:rsidTr="005F2A55">
        <w:trPr>
          <w:trHeight w:val="144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«Героические и трагические страницы Великой Отечественной»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71343D"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музея. Знакомство учащихся с информацией о земляках-ветеранах Великой Отечественной Войны</w:t>
            </w:r>
          </w:p>
        </w:tc>
      </w:tr>
      <w:tr w:rsidR="005F2A55" w:rsidRPr="005C7E58" w:rsidTr="005F2A55">
        <w:trPr>
          <w:trHeight w:val="108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 с музеями учреждений образования региона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 работы</w:t>
            </w:r>
          </w:p>
        </w:tc>
      </w:tr>
      <w:tr w:rsidR="005F2A55" w:rsidRPr="005C7E58" w:rsidTr="005F2A55">
        <w:trPr>
          <w:trHeight w:val="720"/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«Экскурсионные маршруты»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A55" w:rsidRPr="005C7E58" w:rsidRDefault="005F2A55" w:rsidP="005C7E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экскурсионных маршрутов</w:t>
            </w:r>
          </w:p>
        </w:tc>
      </w:tr>
    </w:tbl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гуманитарного проекта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С позиции экономического эффекта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Будет осуществлена модернизация помещения школьного музея, обновление стендов, витрин, приобретена форма для экскурсоводов, мультимедиа, ноутбук. Улучшатся условия хранения музейных экспонатов. Школьный краеведческий музей получит возможность пополнять свои материально-технические ресурсы за счёт экскурсионной деятельности и направлять их на развитие музея.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С позиции социального эффекта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На наш взгляд, воспитание у детей бережного отношения к истории родного края, культуре своего народа и чувства любви к своему отечеству должно быть присуще людям каждого государства.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В процессе реализации проекта открываются широкие возможности для разностороннего совершенствования обучающихся, так как решаются разнообразные образовательные и воспитательные задачи, повышается качество формирования коммуникативных компетенций и навыков научно-исследовательской деятельности.</w:t>
      </w:r>
    </w:p>
    <w:p w:rsidR="005F2A55" w:rsidRPr="005C7E58" w:rsidRDefault="0040713C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5F2A55" w:rsidRPr="005C7E58">
        <w:rPr>
          <w:rFonts w:ascii="Times New Roman" w:hAnsi="Times New Roman" w:cs="Times New Roman"/>
          <w:sz w:val="28"/>
          <w:szCs w:val="28"/>
          <w:lang w:eastAsia="ru-RU"/>
        </w:rPr>
        <w:t>Расширяются возможности школьного музея за счёт социального партнёрства с музеями других учреждений образования, вовлечения в деятельность музея различных структур сельского социума.</w:t>
      </w:r>
    </w:p>
    <w:p w:rsidR="005F2A55" w:rsidRPr="005C7E58" w:rsidRDefault="005F2A55" w:rsidP="005C7E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E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713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>Просим оказать содействие в реализации гуманитарного проекта </w:t>
      </w:r>
      <w:r w:rsidRPr="005C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«Истории ожившие страницы»</w:t>
      </w:r>
      <w:r w:rsidRPr="005C7E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78B2" w:rsidRPr="005C7E58" w:rsidRDefault="002078B2" w:rsidP="005C7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078B2" w:rsidRPr="005C7E58" w:rsidSect="0053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18E"/>
    <w:multiLevelType w:val="multilevel"/>
    <w:tmpl w:val="480A36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692C"/>
    <w:multiLevelType w:val="multilevel"/>
    <w:tmpl w:val="06740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D46E4"/>
    <w:multiLevelType w:val="multilevel"/>
    <w:tmpl w:val="D8D2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24B0A"/>
    <w:multiLevelType w:val="multilevel"/>
    <w:tmpl w:val="EBB64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24D00"/>
    <w:multiLevelType w:val="multilevel"/>
    <w:tmpl w:val="62C0C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F754F"/>
    <w:multiLevelType w:val="multilevel"/>
    <w:tmpl w:val="4B7EB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A3BED"/>
    <w:multiLevelType w:val="multilevel"/>
    <w:tmpl w:val="698A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F19EF"/>
    <w:multiLevelType w:val="multilevel"/>
    <w:tmpl w:val="14265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00EC2"/>
    <w:multiLevelType w:val="multilevel"/>
    <w:tmpl w:val="A80AF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81"/>
    <w:rsid w:val="000049FE"/>
    <w:rsid w:val="00037F76"/>
    <w:rsid w:val="00042280"/>
    <w:rsid w:val="00055D84"/>
    <w:rsid w:val="000D64CD"/>
    <w:rsid w:val="001161E7"/>
    <w:rsid w:val="002078B2"/>
    <w:rsid w:val="0040713C"/>
    <w:rsid w:val="004655F8"/>
    <w:rsid w:val="00527C4F"/>
    <w:rsid w:val="005358F9"/>
    <w:rsid w:val="005C7E58"/>
    <w:rsid w:val="005F2A55"/>
    <w:rsid w:val="006C4578"/>
    <w:rsid w:val="0071343D"/>
    <w:rsid w:val="00714B8E"/>
    <w:rsid w:val="007622F2"/>
    <w:rsid w:val="007C1D6E"/>
    <w:rsid w:val="008310C4"/>
    <w:rsid w:val="00A431AD"/>
    <w:rsid w:val="00A80567"/>
    <w:rsid w:val="00C00DBE"/>
    <w:rsid w:val="00D60B81"/>
    <w:rsid w:val="00E63C2B"/>
    <w:rsid w:val="00E76266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A5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C7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A5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C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60;krivoshin@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Bogdan</cp:lastModifiedBy>
  <cp:revision>7</cp:revision>
  <cp:lastPrinted>2022-09-06T10:04:00Z</cp:lastPrinted>
  <dcterms:created xsi:type="dcterms:W3CDTF">2022-09-12T05:28:00Z</dcterms:created>
  <dcterms:modified xsi:type="dcterms:W3CDTF">2024-04-01T06:01:00Z</dcterms:modified>
</cp:coreProperties>
</file>