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9F92" w14:textId="77777777" w:rsidR="00B40014" w:rsidRPr="00143079" w:rsidRDefault="00B40014" w:rsidP="00B40014">
      <w:pPr>
        <w:pStyle w:val="point"/>
        <w:rPr>
          <w:sz w:val="28"/>
          <w:szCs w:val="28"/>
        </w:rPr>
      </w:pPr>
      <w:r w:rsidRPr="00143079">
        <w:rPr>
          <w:b/>
          <w:sz w:val="28"/>
          <w:szCs w:val="28"/>
        </w:rPr>
        <w:t xml:space="preserve">Памятник природы местного значения «парк </w:t>
      </w:r>
      <w:proofErr w:type="spellStart"/>
      <w:r w:rsidRPr="00143079">
        <w:rPr>
          <w:b/>
          <w:sz w:val="28"/>
          <w:szCs w:val="28"/>
        </w:rPr>
        <w:t>Репихово</w:t>
      </w:r>
      <w:proofErr w:type="spellEnd"/>
      <w:r w:rsidRPr="00143079">
        <w:rPr>
          <w:b/>
          <w:sz w:val="28"/>
          <w:szCs w:val="28"/>
        </w:rPr>
        <w:t>»</w:t>
      </w:r>
      <w:r w:rsidRPr="00143079">
        <w:rPr>
          <w:sz w:val="28"/>
          <w:szCs w:val="28"/>
        </w:rPr>
        <w:t>- Решение Ляховичского РИК №1354 от 18.10.2023.</w:t>
      </w:r>
    </w:p>
    <w:p w14:paraId="4D018213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Ботанический памятник природы местного значения «</w:t>
      </w:r>
      <w:r w:rsidRPr="0014307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Парк Репихово</w:t>
      </w: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расположен - 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Участок 1: на севере - от юго-восточного угла выдела 1 квартала 238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Кривошинского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лесничества государственного лесохозяйственного учреждения "Ляховичский лесхоз" (далее - Ляховичский лесхоз) в северном, восточном, южном, восточном, северо-западном, северо-восточном направлениях по границе между землями Ляховичского лесхоза и землями сельскохозяйственного унитарного предприятия "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Липнянка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" (далее - СУП "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Липнянка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") до юго-восточного угла выдела 3 квартала 238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Кривошинского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лесничества Ляховичского лесхоза;</w:t>
      </w:r>
    </w:p>
    <w:p w14:paraId="4DE7EB3E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востоке - от юго-восточного угла выдела 3 квартала 238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Кривошинского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лесничества Ляховичского лесхоза в юго-восточном направлении по западной границе мелиоративного канала Л-9, до пересечения с мелиоративным каналом Л-7, далее в восточном направлении 8 метров по северной границе мелиоративного канала Л-7, далее в юго-восточном направлении по восточной границе мелиоративного канала Л-9 до точки с географическими координатами 52°51'20,34'' северной широты, 26°08'52,17'' восточной долготы, далее в западно-юго-западном направлении по условной прямой линии до точки с географическими координатами 52°51'20,12'' северной широты, 26°08'51,54'' восточной долготы, далее в юго-юго-западном направлении по условной прямой линии до точки с географическими координатами 52°51'18,36'' северной широты, 26°08'52,26'' восточной долготы, далее в западно-юго-западном направлении по условной прямой линии до точки с географическими координатами 52°51'17,55'' северной широты, 26°08'49,96'' восточной долготы, далее в юго-юго-западном направлении по условной прямой линии до точки с географическими координатами 52°51'15,64'' северной широты, 26°08'49,72'' восточной долготы, далее в юго-юго-восточном направлении по восточной границе земель под древесно-кустарниковой растительностью до точки с географическими координатами 52°51'07,94'' северной широты, 26°08'54,74'' восточной долготы, далее в восточном направлении по условной прямой линии до точки с географическими координатами 52°51'09,39'' северной широты, 26°09'01,73'' восточной долготы, далее в юго-восточном направлении по условной прямой линии до точки с географическими координатами 52°51'09,21'' северной широты, 26°09'02,35'' восточной долготы, далее в юго-юго-восточном направлении до точки с географическими координатами 52°51'08,33'' северной широты, 26°09'03,24'' восточной долготы, далее в северо-восточном направлении по северной границе участка под древесно-кустарниковой растительностью до северо-восточного угла этого участка;</w:t>
      </w:r>
    </w:p>
    <w:p w14:paraId="55388948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юге - от северо-восточного угла участка под древесно-кустарниковой растительностью в юго-западном, западно-юго-западном направлениях по восточной и южной границам участка под древесно-кустарниковой растительностью СУП "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Липнянка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" до юго-западного угла этого участка;</w:t>
      </w:r>
    </w:p>
    <w:p w14:paraId="74F76E3D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западе - от юго-западного угла участка под древесно-кустарниковой растительностью СУП "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Липнянка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", в северо-западном направлении по западной границе полевой дороги до юго-восточного угла выдела 1 квартала 238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Кривошинского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лесничества Ляховичского лесхоза.</w:t>
      </w:r>
    </w:p>
    <w:p w14:paraId="534D0741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Внутренние границы участка 1 проходят по границе земельного участка, предоставленного Народному союзу Германии по уходу за военными могилами.</w:t>
      </w:r>
    </w:p>
    <w:p w14:paraId="4D1C346F" w14:textId="77777777" w:rsidR="00B40014" w:rsidRPr="00143079" w:rsidRDefault="00B40014" w:rsidP="00B4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Участок 2: границы проходят по границе участка под древесно-кустарниковой растительностью с начальной точкой в северо-западном углу участка с географическими координатами 52°51'04,40'' северной широты, 26°08'50,44'' восточной долготы</w:t>
      </w: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E146EC6" w14:textId="77777777" w:rsidR="00B40014" w:rsidRDefault="00B40014" w:rsidP="00B4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Географические координаты центра памятника</w:t>
      </w:r>
      <w:r w:rsidRPr="00143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52°51'13,8" с.</w:t>
      </w:r>
      <w:r w:rsidRPr="00143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ш., 26°08'44,9" в.</w:t>
      </w:r>
      <w:r w:rsidRPr="00143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30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</w:t>
      </w:r>
    </w:p>
    <w:p w14:paraId="00EA83B7" w14:textId="77777777" w:rsidR="00B40014" w:rsidRPr="00143079" w:rsidRDefault="00B40014" w:rsidP="00B40014">
      <w:pPr>
        <w:pStyle w:val="point"/>
        <w:rPr>
          <w:b/>
          <w:sz w:val="28"/>
          <w:szCs w:val="28"/>
        </w:rPr>
      </w:pPr>
      <w:r w:rsidRPr="00143079">
        <w:rPr>
          <w:color w:val="000000"/>
          <w:sz w:val="28"/>
          <w:szCs w:val="28"/>
        </w:rPr>
        <w:t>Площадь ботанического памятника природы местного значения 19,2582 га.</w:t>
      </w:r>
    </w:p>
    <w:p w14:paraId="3FCBB888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6BCF68" wp14:editId="4B0096DB">
            <wp:extent cx="6152515" cy="3510673"/>
            <wp:effectExtent l="19050" t="19050" r="19685" b="139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10673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057303F7" w14:textId="77777777" w:rsidR="00B40014" w:rsidRPr="00143079" w:rsidRDefault="00B40014" w:rsidP="00B400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границах ботанического памятника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природы местного </w:t>
      </w:r>
      <w:proofErr w:type="gram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начения 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proofErr w:type="gram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Парк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Репихово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" режим охраны и использования в соответствии с пунктом 2 статьи 24 и пунктами 1, 2 статьи 29 Закона Республики Беларусь "Об особо охраняемых природных территориях".</w:t>
      </w:r>
    </w:p>
    <w:p w14:paraId="0E5E53FD" w14:textId="77777777" w:rsidR="0048374D" w:rsidRPr="00B40014" w:rsidRDefault="0048374D">
      <w:pPr>
        <w:rPr>
          <w:lang w:val="ru-RU"/>
        </w:rPr>
      </w:pPr>
    </w:p>
    <w:sectPr w:rsidR="0048374D" w:rsidRPr="00B4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5"/>
    <w:rsid w:val="0048374D"/>
    <w:rsid w:val="00B40014"/>
    <w:rsid w:val="00C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1A81-F7A0-4E96-8E01-FBFCF05F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4001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Otdel_ideolog_2</dc:creator>
  <cp:keywords/>
  <dc:description/>
  <cp:lastModifiedBy>Otdel_ideolog_2</cp:lastModifiedBy>
  <cp:revision>2</cp:revision>
  <dcterms:created xsi:type="dcterms:W3CDTF">2024-05-30T13:56:00Z</dcterms:created>
  <dcterms:modified xsi:type="dcterms:W3CDTF">2024-05-30T13:56:00Z</dcterms:modified>
</cp:coreProperties>
</file>