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481E" w14:textId="77777777" w:rsidR="00427271" w:rsidRPr="00945E75" w:rsidRDefault="00427271" w:rsidP="00427271">
      <w:pPr>
        <w:pStyle w:val="a3"/>
        <w:jc w:val="center"/>
        <w:rPr>
          <w:b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14:paraId="3BD48F0D" w14:textId="77777777" w:rsidR="00427271" w:rsidRPr="00945E75" w:rsidRDefault="00427271" w:rsidP="00427271">
      <w:pPr>
        <w:tabs>
          <w:tab w:val="left" w:pos="6840"/>
        </w:tabs>
        <w:jc w:val="center"/>
        <w:rPr>
          <w:b/>
          <w:sz w:val="30"/>
          <w:szCs w:val="30"/>
        </w:rPr>
      </w:pPr>
      <w:proofErr w:type="gramStart"/>
      <w:r w:rsidRPr="00945E75">
        <w:rPr>
          <w:b/>
          <w:sz w:val="30"/>
          <w:szCs w:val="30"/>
        </w:rPr>
        <w:t>”</w:t>
      </w:r>
      <w:r>
        <w:rPr>
          <w:b/>
          <w:sz w:val="30"/>
          <w:szCs w:val="30"/>
        </w:rPr>
        <w:t>Жилая</w:t>
      </w:r>
      <w:proofErr w:type="gramEnd"/>
      <w:r>
        <w:rPr>
          <w:b/>
          <w:sz w:val="30"/>
          <w:szCs w:val="30"/>
        </w:rPr>
        <w:t xml:space="preserve"> многоквартирная</w:t>
      </w:r>
      <w:r w:rsidRPr="00945E75">
        <w:rPr>
          <w:b/>
          <w:sz w:val="30"/>
          <w:szCs w:val="30"/>
        </w:rPr>
        <w:t xml:space="preserve"> зона“</w:t>
      </w:r>
    </w:p>
    <w:p w14:paraId="6480ABC7" w14:textId="77777777" w:rsidR="00427271" w:rsidRPr="00945E75" w:rsidRDefault="00427271" w:rsidP="00427271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14:paraId="374AEB21" w14:textId="77777777" w:rsidR="00427271" w:rsidRPr="00945E75" w:rsidRDefault="00427271" w:rsidP="00427271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период с января 202</w:t>
      </w:r>
      <w:r>
        <w:rPr>
          <w:color w:val="000000"/>
          <w:spacing w:val="-8"/>
          <w:sz w:val="30"/>
          <w:szCs w:val="30"/>
        </w:rPr>
        <w:t>3</w:t>
      </w:r>
      <w:r w:rsidRPr="00945E75">
        <w:rPr>
          <w:color w:val="000000"/>
          <w:spacing w:val="-8"/>
          <w:sz w:val="30"/>
          <w:szCs w:val="30"/>
        </w:rPr>
        <w:t xml:space="preserve"> года по апрель 202</w:t>
      </w:r>
      <w:r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</w:t>
      </w:r>
      <w:proofErr w:type="gramStart"/>
      <w:r w:rsidRPr="00945E75">
        <w:rPr>
          <w:color w:val="000000"/>
          <w:spacing w:val="-8"/>
          <w:sz w:val="30"/>
          <w:szCs w:val="30"/>
        </w:rPr>
        <w:t>земель ”</w:t>
      </w:r>
      <w:r>
        <w:rPr>
          <w:color w:val="000000"/>
          <w:spacing w:val="-8"/>
          <w:sz w:val="30"/>
          <w:szCs w:val="30"/>
        </w:rPr>
        <w:t>жилая</w:t>
      </w:r>
      <w:proofErr w:type="gramEnd"/>
      <w:r>
        <w:rPr>
          <w:color w:val="000000"/>
          <w:spacing w:val="-8"/>
          <w:sz w:val="30"/>
          <w:szCs w:val="30"/>
        </w:rPr>
        <w:t xml:space="preserve"> многоквартирная</w:t>
      </w:r>
      <w:r w:rsidRPr="00945E75">
        <w:rPr>
          <w:color w:val="000000"/>
          <w:spacing w:val="-8"/>
          <w:sz w:val="30"/>
          <w:szCs w:val="30"/>
        </w:rPr>
        <w:t xml:space="preserve"> зона“ (далее – кадастровая оценка) по состоянию на дату кадастровой оценки 01.07.202</w:t>
      </w:r>
      <w:r>
        <w:rPr>
          <w:color w:val="000000"/>
          <w:spacing w:val="-8"/>
          <w:sz w:val="30"/>
          <w:szCs w:val="30"/>
        </w:rPr>
        <w:t>3</w:t>
      </w:r>
      <w:r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14:paraId="502B11CD" w14:textId="77777777" w:rsidR="00427271" w:rsidRPr="00945E75" w:rsidRDefault="00427271" w:rsidP="00427271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1F56C3E2" w14:textId="77777777" w:rsidR="00427271" w:rsidRDefault="00427271" w:rsidP="00427271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4" w:history="1">
        <w:r w:rsidRPr="00945E75">
          <w:rPr>
            <w:rStyle w:val="a5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5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5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5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14:paraId="5EA589D8" w14:textId="77777777" w:rsidR="00427271" w:rsidRPr="00E97B91" w:rsidRDefault="00427271" w:rsidP="00427271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427271" w:rsidRPr="006E1B36" w14:paraId="2F3E807B" w14:textId="77777777" w:rsidTr="0082206C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E05" w14:textId="77777777" w:rsidR="00427271" w:rsidRPr="006E1B36" w:rsidRDefault="00427271" w:rsidP="0082206C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487" w14:textId="77777777" w:rsidR="00427271" w:rsidRPr="006E1B36" w:rsidRDefault="00427271" w:rsidP="0082206C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30085" w14:textId="77777777" w:rsidR="00427271" w:rsidRPr="006E1B36" w:rsidRDefault="00427271" w:rsidP="0082206C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C35D" w14:textId="77777777" w:rsidR="00427271" w:rsidRPr="006E1B36" w:rsidRDefault="00427271" w:rsidP="0082206C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427271" w:rsidRPr="006E1B36" w14:paraId="11AE0A45" w14:textId="77777777" w:rsidTr="0082206C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348" w14:textId="77777777" w:rsidR="00427271" w:rsidRPr="006E1B36" w:rsidRDefault="00427271" w:rsidP="0082206C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767" w14:textId="77777777" w:rsidR="00427271" w:rsidRPr="006E1B36" w:rsidRDefault="00427271" w:rsidP="0082206C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Ляховичи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F7BE" w14:textId="77777777" w:rsidR="00427271" w:rsidRPr="006E1B36" w:rsidRDefault="00427271" w:rsidP="0082206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CE806" w14:textId="77777777" w:rsidR="00427271" w:rsidRPr="006E1B36" w:rsidRDefault="00427271" w:rsidP="0082206C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6591</w:t>
            </w:r>
          </w:p>
        </w:tc>
      </w:tr>
      <w:tr w:rsidR="00427271" w:rsidRPr="006E1B36" w14:paraId="3DBEE4D4" w14:textId="77777777" w:rsidTr="0082206C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B59B" w14:textId="77777777" w:rsidR="00427271" w:rsidRPr="00EF04F4" w:rsidRDefault="00427271" w:rsidP="0082206C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F285" w14:textId="77777777" w:rsidR="00427271" w:rsidRPr="006E1B36" w:rsidRDefault="00427271" w:rsidP="0082206C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B1C7" w14:textId="77777777" w:rsidR="00427271" w:rsidRPr="006E1B36" w:rsidRDefault="00427271" w:rsidP="0082206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C1AD9" w14:textId="77777777" w:rsidR="00427271" w:rsidRPr="006E1B36" w:rsidRDefault="00427271" w:rsidP="0082206C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6592</w:t>
            </w:r>
          </w:p>
        </w:tc>
      </w:tr>
      <w:tr w:rsidR="00427271" w:rsidRPr="006E1B36" w14:paraId="3C9DC212" w14:textId="77777777" w:rsidTr="0082206C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655E" w14:textId="77777777" w:rsidR="00427271" w:rsidRPr="00EF04F4" w:rsidRDefault="00427271" w:rsidP="0082206C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A483" w14:textId="77777777" w:rsidR="00427271" w:rsidRPr="00DE4633" w:rsidRDefault="00427271" w:rsidP="0082206C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1F581" w14:textId="77777777" w:rsidR="00427271" w:rsidRPr="006E1B36" w:rsidRDefault="00427271" w:rsidP="0082206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2D61" w14:textId="77777777" w:rsidR="00427271" w:rsidRPr="006E1B36" w:rsidRDefault="00427271" w:rsidP="0082206C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6593</w:t>
            </w:r>
          </w:p>
        </w:tc>
      </w:tr>
    </w:tbl>
    <w:p w14:paraId="0B2B1298" w14:textId="77777777" w:rsidR="00427271" w:rsidRPr="00E97B91" w:rsidRDefault="00427271" w:rsidP="0042727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14:paraId="0E7513D5" w14:textId="77777777" w:rsidR="00427271" w:rsidRPr="00945E75" w:rsidRDefault="00427271" w:rsidP="00427271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 xml:space="preserve">; решение </w:t>
      </w:r>
      <w:bookmarkStart w:id="0" w:name="solutionName2"/>
      <w:bookmarkEnd w:id="0"/>
      <w:r>
        <w:rPr>
          <w:sz w:val="30"/>
          <w:szCs w:val="30"/>
        </w:rPr>
        <w:t xml:space="preserve">Ляховичского районного исполнительного комитета от 15.05.2024 № </w:t>
      </w:r>
      <w:proofErr w:type="gramStart"/>
      <w:r>
        <w:rPr>
          <w:sz w:val="30"/>
          <w:szCs w:val="30"/>
        </w:rPr>
        <w:t>553 ”Об</w:t>
      </w:r>
      <w:proofErr w:type="gramEnd"/>
      <w:r>
        <w:rPr>
          <w:sz w:val="30"/>
          <w:szCs w:val="30"/>
        </w:rPr>
        <w:t xml:space="preserve"> установлении результатов кадастровой оценки земель, земельных участков“</w:t>
      </w:r>
      <w:r w:rsidRPr="00945E75">
        <w:rPr>
          <w:sz w:val="30"/>
          <w:szCs w:val="30"/>
        </w:rPr>
        <w:t>.</w:t>
      </w:r>
    </w:p>
    <w:p w14:paraId="3C869836" w14:textId="77777777" w:rsidR="00427271" w:rsidRPr="00945E75" w:rsidRDefault="00427271" w:rsidP="00427271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128A348C" w14:textId="77777777" w:rsidR="00427271" w:rsidRPr="00945E75" w:rsidRDefault="00427271" w:rsidP="00427271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решением(</w:t>
      </w:r>
      <w:proofErr w:type="spellStart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Интернет-портале Республики Беларусь </w:t>
      </w:r>
      <w:hyperlink r:id="rId5" w:history="1">
        <w:r w:rsidRPr="00945E75">
          <w:rPr>
            <w:rStyle w:val="a5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5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14:paraId="5B0EAC09" w14:textId="77777777" w:rsidR="00427271" w:rsidRPr="00945E75" w:rsidRDefault="00427271" w:rsidP="00427271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5CEAB28E" w14:textId="77777777" w:rsidR="00427271" w:rsidRPr="00945E75" w:rsidRDefault="00427271" w:rsidP="00427271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После внесения результатов кадастровой оценки в регистр стоимости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32D0D0E5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0FEABCD5" w14:textId="77777777" w:rsidR="00427271" w:rsidRPr="00945E75" w:rsidRDefault="00427271" w:rsidP="00427271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202</w:t>
      </w:r>
      <w:r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году </w:t>
      </w:r>
      <w:r w:rsidRPr="00945E75">
        <w:rPr>
          <w:color w:val="000000"/>
          <w:spacing w:val="-8"/>
          <w:sz w:val="30"/>
          <w:szCs w:val="30"/>
        </w:rPr>
        <w:lastRenderedPageBreak/>
        <w:t>будет использовать сведения, внесенные в регистр стоимости до 1 января 202</w:t>
      </w:r>
      <w:r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14:paraId="3B5AF07A" w14:textId="77777777" w:rsidR="00427271" w:rsidRPr="00945E75" w:rsidRDefault="00427271" w:rsidP="00427271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14:paraId="2AC83B88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14:paraId="5EA0A79F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14:paraId="544B6916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14:paraId="6C0B412A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14:paraId="06CFCFBD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14:paraId="6D61334A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14:paraId="44F98F79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14:paraId="3501FCE2" w14:textId="77777777" w:rsidR="00427271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>
        <w:rPr>
          <w:color w:val="000000"/>
          <w:spacing w:val="-8"/>
          <w:sz w:val="30"/>
          <w:szCs w:val="30"/>
        </w:rPr>
        <w:t>;</w:t>
      </w:r>
    </w:p>
    <w:p w14:paraId="284F4178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038F6A7F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2FF52BB5" w14:textId="77777777" w:rsidR="00427271" w:rsidRPr="00945E75" w:rsidRDefault="00427271" w:rsidP="00427271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14:paraId="6B9A809D" w14:textId="77777777" w:rsidR="00427271" w:rsidRPr="00945E75" w:rsidRDefault="00427271" w:rsidP="00427271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 xml:space="preserve">Обжалование результатов кадастровой оценки регулируется п. 17 </w:t>
      </w:r>
      <w:r w:rsidRPr="00FB18E4">
        <w:rPr>
          <w:color w:val="000000"/>
          <w:spacing w:val="-8"/>
          <w:sz w:val="30"/>
          <w:szCs w:val="30"/>
        </w:rPr>
        <w:br/>
        <w:t>ТКП 52.2.07-</w:t>
      </w:r>
      <w:proofErr w:type="gramStart"/>
      <w:r w:rsidRPr="00FB18E4">
        <w:rPr>
          <w:color w:val="000000"/>
          <w:spacing w:val="-8"/>
          <w:sz w:val="30"/>
          <w:szCs w:val="30"/>
        </w:rPr>
        <w:t>2018 ”Оценка</w:t>
      </w:r>
      <w:proofErr w:type="gramEnd"/>
      <w:r w:rsidRPr="00FB18E4">
        <w:rPr>
          <w:color w:val="000000"/>
          <w:spacing w:val="-8"/>
          <w:sz w:val="30"/>
          <w:szCs w:val="30"/>
        </w:rPr>
        <w:t xml:space="preserve"> стоимости земельных участков“.</w:t>
      </w:r>
    </w:p>
    <w:p w14:paraId="2144FA47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6E42375A" w14:textId="77777777" w:rsidR="00427271" w:rsidRPr="00945E75" w:rsidRDefault="00427271" w:rsidP="00427271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</w:t>
      </w:r>
      <w:proofErr w:type="gramStart"/>
      <w:r w:rsidRPr="00945E75">
        <w:rPr>
          <w:color w:val="000000"/>
          <w:spacing w:val="-8"/>
          <w:sz w:val="30"/>
          <w:szCs w:val="30"/>
        </w:rPr>
        <w:t>года ”Об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оценочной деятельности в Республике Беларусь“).</w:t>
      </w:r>
    </w:p>
    <w:p w14:paraId="7D52756C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5F6FA8A4" w14:textId="77777777" w:rsidR="00427271" w:rsidRPr="00945E75" w:rsidRDefault="00427271" w:rsidP="00427271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 xml:space="preserve">, подавшего заявление об </w:t>
      </w:r>
      <w:r w:rsidRPr="00945E75">
        <w:rPr>
          <w:color w:val="000000"/>
          <w:spacing w:val="-8"/>
          <w:sz w:val="30"/>
          <w:szCs w:val="30"/>
        </w:rPr>
        <w:lastRenderedPageBreak/>
        <w:t>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14:paraId="59A597E2" w14:textId="77777777" w:rsidR="00427271" w:rsidRPr="00945E75" w:rsidRDefault="00427271" w:rsidP="00427271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40C0A00E" w14:textId="77777777" w:rsidR="00427271" w:rsidRPr="003B5EE1" w:rsidRDefault="00427271" w:rsidP="00427271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p w14:paraId="5000818D" w14:textId="77777777" w:rsidR="00820D26" w:rsidRDefault="00820D26"/>
    <w:sectPr w:rsidR="00820D26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71"/>
    <w:rsid w:val="00427271"/>
    <w:rsid w:val="0082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172B"/>
  <w15:chartTrackingRefBased/>
  <w15:docId w15:val="{0E92DAE9-6210-4203-AF5D-556D2E8C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72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7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4272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" TargetMode="External"/><Relationship Id="rId4" Type="http://schemas.openxmlformats.org/officeDocument/2006/relationships/hyperlink" Target="http://www.vl.nc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Nach_zem_otdel</dc:creator>
  <cp:keywords/>
  <dc:description/>
  <cp:lastModifiedBy>Nach_zem_otdel</cp:lastModifiedBy>
  <cp:revision>1</cp:revision>
  <dcterms:created xsi:type="dcterms:W3CDTF">2024-06-26T10:29:00Z</dcterms:created>
  <dcterms:modified xsi:type="dcterms:W3CDTF">2024-06-26T10:30:00Z</dcterms:modified>
</cp:coreProperties>
</file>