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EE1F8" w14:textId="77777777" w:rsidR="001652BA" w:rsidRPr="001652BA" w:rsidRDefault="001652BA" w:rsidP="0016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</w:p>
    <w:p w14:paraId="28439AA1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BY"/>
        </w:rPr>
      </w:pPr>
    </w:p>
    <w:p w14:paraId="5CD538F1" w14:textId="47EBE2EF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BY"/>
        </w:rPr>
      </w:pPr>
    </w:p>
    <w:p w14:paraId="3F6DBBAC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BY"/>
        </w:rPr>
      </w:pPr>
    </w:p>
    <w:p w14:paraId="425F98EC" w14:textId="0909D579" w:rsidR="001652BA" w:rsidRP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56"/>
          <w:szCs w:val="56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BY"/>
        </w:rPr>
        <w:t>ПЯТИЛЕТКА КАЧЕСТВА</w:t>
      </w:r>
      <w:r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BY"/>
        </w:rPr>
        <w:t>– ИТОГИ ГОДА БЛАГОУСТРОЙСТВА</w:t>
      </w:r>
    </w:p>
    <w:p w14:paraId="00EC3ABC" w14:textId="7B785E62" w:rsidR="001652BA" w:rsidRP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МАТЕРИАЛ</w:t>
      </w:r>
    </w:p>
    <w:p w14:paraId="0195DEE5" w14:textId="77777777" w:rsidR="001652BA" w:rsidRP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для членов информационно-пропагандистских групп</w:t>
      </w:r>
    </w:p>
    <w:p w14:paraId="0138D04B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1832E48C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249B2D1B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505F5A1E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2BDB2F0E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775B3D87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79FB5D9D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203EFEDA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0EB32814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6B953B87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0EC4A34A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5D700CD7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389D640A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50EA8409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34DC7244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28E91BF6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36807C40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71454EB5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35D8725C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087EFB9C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04D6DB92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6BD81BCD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53317DF9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0DF0ADEE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5EA04297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184124FB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767EB11A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67464E86" w14:textId="77777777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</w:p>
    <w:p w14:paraId="40E494FE" w14:textId="594F4AAA" w:rsid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>Д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екабрь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 2025 г.</w:t>
      </w:r>
    </w:p>
    <w:p w14:paraId="3AE399EA" w14:textId="1ECD312F" w:rsidR="001652BA" w:rsidRPr="001652BA" w:rsidRDefault="001652BA" w:rsidP="002A1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lastRenderedPageBreak/>
        <w:t>Слайд 1.</w:t>
      </w:r>
    </w:p>
    <w:p w14:paraId="34007226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Пятилетка качества 2025–2029 гг. является актуальной стратегией развития страны и ответом на вызовы времени. Сегодня жесткая конкуренция наблюдается во всех сферах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(от производства до гражданского общества)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и на всех уровнях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(от личной профессиональной реализации и до укрепления позиции страны в глобальном миропорядке)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66751EB8" w14:textId="569F0E75" w:rsidR="001652BA" w:rsidRPr="001652BA" w:rsidRDefault="001652BA" w:rsidP="002A1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Вручая первые в истории суверенной Беларуси Государственные знаки качества, Глава государства отметил:</w:t>
      </w:r>
      <w:r w:rsidR="00FA2294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«Качество</w:t>
      </w:r>
      <w:r w:rsid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– это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давлению. Тридцать лет – мирных и созидательных»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44211370" w14:textId="064AEB82" w:rsidR="001652BA" w:rsidRPr="001652BA" w:rsidRDefault="001652BA" w:rsidP="002A1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2.</w:t>
      </w:r>
    </w:p>
    <w:p w14:paraId="18EEA5EA" w14:textId="0401FAD0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Пятилетка качества охватывает все сферы жизнедеятельности государства и общества.</w:t>
      </w:r>
      <w:r w:rsidR="00FA2294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Приоритетные цели</w:t>
      </w:r>
      <w:r w:rsidR="00FA2294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ее реализации</w:t>
      </w:r>
      <w:r w:rsidR="00FA2294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– дальнейшее повышение качества жизни людей и конкурентоспособности белорусской экономики, совершенствование общественных отношений.</w:t>
      </w:r>
    </w:p>
    <w:p w14:paraId="730C8D55" w14:textId="7BCED0DA" w:rsidR="001652BA" w:rsidRPr="001652BA" w:rsidRDefault="001652BA" w:rsidP="002A1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2025-й стал первым годом пятилетки качества и</w:t>
      </w:r>
      <w:r w:rsidR="00FA2294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hyperlink r:id="rId7" w:history="1">
        <w:r w:rsidRPr="00FA2294">
          <w:rPr>
            <w:rFonts w:ascii="Times New Roman" w:eastAsia="Times New Roman" w:hAnsi="Times New Roman" w:cs="Times New Roman"/>
            <w:color w:val="212529"/>
            <w:sz w:val="30"/>
            <w:szCs w:val="30"/>
            <w:lang w:eastAsia="ru-BY"/>
          </w:rPr>
          <w:t>Указом Президента Республики Беларусь от 3 января 2025</w:t>
        </w:r>
        <w:r w:rsidR="00FA2294">
          <w:rPr>
            <w:rFonts w:ascii="Times New Roman" w:eastAsia="Times New Roman" w:hAnsi="Times New Roman" w:cs="Times New Roman"/>
            <w:color w:val="212529"/>
            <w:sz w:val="30"/>
            <w:szCs w:val="30"/>
            <w:lang w:val="ru-RU" w:eastAsia="ru-BY"/>
          </w:rPr>
          <w:t xml:space="preserve"> </w:t>
        </w:r>
        <w:r w:rsidRPr="00FA2294">
          <w:rPr>
            <w:rFonts w:ascii="Times New Roman" w:eastAsia="Times New Roman" w:hAnsi="Times New Roman" w:cs="Times New Roman"/>
            <w:color w:val="212529"/>
            <w:sz w:val="30"/>
            <w:szCs w:val="30"/>
            <w:lang w:eastAsia="ru-BY"/>
          </w:rPr>
          <w:t>г. №</w:t>
        </w:r>
        <w:r w:rsidR="00FA2294">
          <w:rPr>
            <w:rFonts w:ascii="Times New Roman" w:eastAsia="Times New Roman" w:hAnsi="Times New Roman" w:cs="Times New Roman"/>
            <w:color w:val="212529"/>
            <w:sz w:val="30"/>
            <w:szCs w:val="30"/>
            <w:lang w:val="ru-RU" w:eastAsia="ru-BY"/>
          </w:rPr>
          <w:t xml:space="preserve"> </w:t>
        </w:r>
        <w:r w:rsidRPr="00FA2294">
          <w:rPr>
            <w:rFonts w:ascii="Times New Roman" w:eastAsia="Times New Roman" w:hAnsi="Times New Roman" w:cs="Times New Roman"/>
            <w:color w:val="212529"/>
            <w:sz w:val="30"/>
            <w:szCs w:val="30"/>
            <w:lang w:eastAsia="ru-BY"/>
          </w:rPr>
          <w:t>1</w:t>
        </w:r>
      </w:hyperlink>
      <w:r w:rsidR="00FA2294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был объявлен</w:t>
      </w:r>
      <w:r w:rsidR="00FA2294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Годом благоустройства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 В данном случае под благоустройством, кроме привычного наведения порядка, понимается 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</w:t>
      </w:r>
    </w:p>
    <w:p w14:paraId="4396F8EE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u w:val="single"/>
          <w:lang w:eastAsia="ru-BY"/>
        </w:rPr>
        <w:t>Толока государственного масштаба</w:t>
      </w:r>
    </w:p>
    <w:p w14:paraId="11D89077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 w14:paraId="5349C39B" w14:textId="5A1E372F" w:rsidR="001652BA" w:rsidRPr="001652BA" w:rsidRDefault="001652BA" w:rsidP="002A1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Добрая традиция сохранилась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</w:t>
      </w:r>
    </w:p>
    <w:p w14:paraId="29E9F843" w14:textId="2EC74F32" w:rsidR="001652BA" w:rsidRPr="001652BA" w:rsidRDefault="001652BA" w:rsidP="002A1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3.</w:t>
      </w:r>
    </w:p>
    <w:p w14:paraId="442ECCAC" w14:textId="7E48492B" w:rsidR="001652BA" w:rsidRPr="001652BA" w:rsidRDefault="001652BA" w:rsidP="002A1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Любовь к малой родине и всей нашей стране проявляется не на словах, а в делах. Участие в субботниках – это выражение каждым своей гражданской позиции и, что немаловажно, воспитание молодого поколения белорусов личным примером через труд на благо общества. Мы хозяева на своей земле и в ответе за порядок на ней.</w:t>
      </w:r>
    </w:p>
    <w:p w14:paraId="526EACBD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u w:val="single"/>
          <w:lang w:eastAsia="ru-BY"/>
        </w:rPr>
        <w:t>Благоустройство и наведение порядка в населенных пунктах</w:t>
      </w:r>
    </w:p>
    <w:p w14:paraId="7AE5A8B8" w14:textId="44E819B2" w:rsid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За 9 месяцев текущего года в рамках работы Министерства ЖКХ выполнен ремонт более 11 млн кв. м улично-дорожной сети, сделано более 290 тыс. кв. м тротуаров, пешеходных и велосипедных дорожек;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lastRenderedPageBreak/>
        <w:t>обустроено и отремонтировано 313 автомобильных и велосипедных парковок и стоянок, установлено более 8 тыс. малых архитектурных форм, отремонтированы – более 20 тыс.</w:t>
      </w:r>
    </w:p>
    <w:p w14:paraId="5786A7C8" w14:textId="1239336B" w:rsidR="001652BA" w:rsidRPr="002A149B" w:rsidRDefault="00FA2294" w:rsidP="002A1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За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11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месяцев текущего года в рамках работы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КУМПП ЖКХ «</w:t>
      </w:r>
      <w:proofErr w:type="spellStart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Ляховичское</w:t>
      </w:r>
      <w:proofErr w:type="spellEnd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ЖКХ»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выполнен ремонт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44,5 тыс.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 кв. м улично-дорожной сети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г. Ляховичи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,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оборудовано 220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 </w:t>
      </w:r>
      <w:proofErr w:type="spellStart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кв.м</w:t>
      </w:r>
      <w:proofErr w:type="spellEnd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.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тротуаров; обустроен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а 1 </w:t>
      </w:r>
      <w:proofErr w:type="spellStart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автомобильн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ая</w:t>
      </w:r>
      <w:proofErr w:type="spellEnd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</w:t>
      </w:r>
      <w:proofErr w:type="spellStart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стоян</w:t>
      </w:r>
      <w:proofErr w:type="spellEnd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ка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, установлено более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12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 малых архитектурных форм, отремонтированы –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48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.</w:t>
      </w:r>
    </w:p>
    <w:p w14:paraId="63DF971E" w14:textId="2F360C6E" w:rsidR="001652BA" w:rsidRPr="001652BA" w:rsidRDefault="001652BA" w:rsidP="002A14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4.</w:t>
      </w:r>
    </w:p>
    <w:p w14:paraId="183F31BC" w14:textId="37764FDC" w:rsid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Заслуживает внимания работа по эстетизации фасадов зданий. 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Муралы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 на различные темы появились во многих белорусских городах: Минске, Бресте, Дзержинске, Заславле, Пинске, Узде, Гомеле, Жабинке, Гродно и др.</w:t>
      </w:r>
    </w:p>
    <w:p w14:paraId="50E28968" w14:textId="5EE28C05" w:rsidR="002A149B" w:rsidRPr="008C1F27" w:rsidRDefault="008C1F27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 </w:t>
      </w:r>
      <w:r w:rsidR="002A149B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В июне текущего года по ул. Орловского 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              г. Ляховичи </w:t>
      </w:r>
      <w:r w:rsidR="002A149B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на фасадах жилых домов № </w:t>
      </w:r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18 и № 24 </w:t>
      </w:r>
      <w:r w:rsidR="002A149B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появились </w:t>
      </w:r>
      <w:proofErr w:type="spellStart"/>
      <w:r w:rsidR="002A149B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муралы</w:t>
      </w:r>
      <w:proofErr w:type="spellEnd"/>
      <w:r w:rsidR="002A149B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:</w:t>
      </w:r>
    </w:p>
    <w:p w14:paraId="2B8F1FCC" w14:textId="581C62F8" w:rsidR="008C1F27" w:rsidRPr="008C1F27" w:rsidRDefault="002A149B" w:rsidP="008C1F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</w:pPr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- </w:t>
      </w:r>
      <w:proofErr w:type="spellStart"/>
      <w:r w:rsidR="008C1F27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мурал</w:t>
      </w:r>
      <w:proofErr w:type="spellEnd"/>
      <w:r w:rsidR="008C1F27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на противопожарную тематику, который ежедневно </w:t>
      </w:r>
      <w:r w:rsidR="008C1F27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напомин</w:t>
      </w:r>
      <w:r w:rsidR="008C1F27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ает</w:t>
      </w:r>
      <w:r w:rsidR="008C1F27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жителям телефонный номер службы спасения 112</w:t>
      </w:r>
      <w:r w:rsidR="008C1F27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. Его автор -</w:t>
      </w:r>
      <w:r w:rsidR="008C1F27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старший инструктор-спасатель ПАСП -12 Ляховичского РОЧС Александр </w:t>
      </w:r>
      <w:proofErr w:type="spellStart"/>
      <w:r w:rsidR="008C1F27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Заплётин</w:t>
      </w:r>
      <w:proofErr w:type="spellEnd"/>
      <w:r w:rsidR="008C1F27"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;</w:t>
      </w:r>
    </w:p>
    <w:p w14:paraId="4E7028A7" w14:textId="2B8D132F" w:rsidR="008C1F27" w:rsidRPr="008C1F27" w:rsidRDefault="008C1F27" w:rsidP="008C1F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</w:pPr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- </w:t>
      </w:r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тематический </w:t>
      </w:r>
      <w:proofErr w:type="spellStart"/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мурал</w:t>
      </w:r>
      <w:proofErr w:type="spellEnd"/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, </w:t>
      </w:r>
      <w:proofErr w:type="spellStart"/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которыл</w:t>
      </w:r>
      <w:proofErr w:type="spellEnd"/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стал частью республиканского проекта Министерства лесного хозяйства, создан с целью отразить бережное отношение к лесным богатствам, значимость профессии работника лесного хозяйства и </w:t>
      </w:r>
      <w:proofErr w:type="spellStart"/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преемстсвенность</w:t>
      </w:r>
      <w:proofErr w:type="spellEnd"/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поколений</w:t>
      </w:r>
      <w:r w:rsidRP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.</w:t>
      </w:r>
    </w:p>
    <w:p w14:paraId="5A4A9BAE" w14:textId="297913D3" w:rsidR="002A149B" w:rsidRPr="002A149B" w:rsidRDefault="002A149B" w:rsidP="008C1F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</w:pPr>
    </w:p>
    <w:p w14:paraId="4B63A907" w14:textId="3414AC02" w:rsid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Уличное освещение создает комфорт и обеспечивает безопасность. За отчетный период Министерством ЖКХ осуществлен ремонт 4 849 опор наружного освещения и выполнена замена 64 550 светильников на светодиодные, что к тому же позволяет экономить электроэнергию.</w:t>
      </w:r>
    </w:p>
    <w:p w14:paraId="18179E39" w14:textId="2CB8DA92" w:rsidR="00FA2294" w:rsidRPr="00E8699B" w:rsidRDefault="00FA2294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За отчетный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КУМПП ЖКХ «</w:t>
      </w:r>
      <w:proofErr w:type="spellStart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Ляховичское</w:t>
      </w:r>
      <w:proofErr w:type="spellEnd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ЖКХ»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в г. Ляховичи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осуществлен ремонт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13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опор наружного освещения и выполнена замена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30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светильников на светодиодные, что к тому же позволяет экономить электроэнергию.</w:t>
      </w:r>
    </w:p>
    <w:p w14:paraId="49584011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Развитие инфраструктуры водоснабжения, замена устаревших труб, использование современных технологий фильтрации и очистки воды, создание эффективной системы очистных сооружений – все эти задачи решаются. Например, один из масштабных проектов в этой сфере реализован в начале текущего года – завершение перевода на подземные источники питьевого водоснабжения всех потребителей столицы нашей Родины.</w:t>
      </w:r>
    </w:p>
    <w:p w14:paraId="599EB3CD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Мероприятия по благоустройству охватывают и крупные города, и уютные агрогородки – высаживаются новые деревья, устанавливаются детские или спортивные площадки, а в маленькой деревушке на несколько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lastRenderedPageBreak/>
        <w:t xml:space="preserve">жителей, в первую очередь, разбираются с пустующими и ветхими домами, а неиспользуемые участки передаются сельхозпредприятиям для вовлечения в 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сельхозоборот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3864A154" w14:textId="482F40A9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За январь–октябрь 2025 г. в стране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снесено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4 516 пустующих жилых домов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 В хозяйственный оборот в результате этих мероприятий</w:t>
      </w:r>
      <w:r w:rsidR="00EE462F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вовлечено 989 га земли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078DF5E6" w14:textId="4AA5E203" w:rsidR="001652BA" w:rsidRPr="00E8699B" w:rsidRDefault="00FA2294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За январь–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ноябрь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2025 г. в </w:t>
      </w:r>
      <w:proofErr w:type="spellStart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Ляховичском</w:t>
      </w:r>
      <w:proofErr w:type="spellEnd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районе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proofErr w:type="spellStart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снесе</w:t>
      </w:r>
      <w:proofErr w:type="spellEnd"/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н</w:t>
      </w:r>
      <w:r w:rsid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51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</w:t>
      </w:r>
      <w:proofErr w:type="spellStart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пустующи</w:t>
      </w:r>
      <w:proofErr w:type="spellEnd"/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й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жил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ой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дом. В хозяйственный оборот в результате этих мероприятий вовлечено 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12,4</w:t>
      </w:r>
      <w:r w:rsidRPr="00FA229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 га земли.</w:t>
      </w:r>
    </w:p>
    <w:p w14:paraId="05C03FDD" w14:textId="53E98DF2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5.</w:t>
      </w:r>
    </w:p>
    <w:p w14:paraId="18E5BF14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Выполняется поручение Главы государства по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проведению мелиорации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0DC8D215" w14:textId="224A7D4A" w:rsidR="000B59CF" w:rsidRPr="001652BA" w:rsidRDefault="001652BA" w:rsidP="000B59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В Беларуси более 2,8</w:t>
      </w:r>
      <w:r w:rsidR="000B59CF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млн</w:t>
      </w:r>
      <w:r w:rsidR="000B59CF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га мелиорированных земель</w:t>
      </w:r>
      <w:r w:rsidR="000B59CF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– 37</w:t>
      </w:r>
      <w:r w:rsidR="000B59CF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% от всех сельхозугодий. На них производится более трети аграрной продукции, в том числе свыше половины кормов для животноводства.</w:t>
      </w:r>
    </w:p>
    <w:p w14:paraId="6EBD768E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 w14:paraId="6A19C75A" w14:textId="19FABB38" w:rsidR="001652BA" w:rsidRPr="001652BA" w:rsidRDefault="001652BA" w:rsidP="000B59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В текущем году все регионы страны в полном объеме выполнили очистку мелиоративных каналов от заиления. Продолжаются работы по восстановлению каналов до проектных параметров и удалению древесно-кустарниковой растительности.</w:t>
      </w:r>
    </w:p>
    <w:p w14:paraId="2A350E70" w14:textId="58DC7829" w:rsidR="000B59CF" w:rsidRDefault="001652BA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proofErr w:type="spellStart"/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Справочно</w:t>
      </w:r>
      <w:proofErr w:type="spellEnd"/>
      <w:r w:rsidR="000B59CF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</w:t>
      </w:r>
      <w:r w:rsidR="000B59CF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по району</w:t>
      </w:r>
      <w:r w:rsidR="000B59CF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. 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За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январь–октябрь 2025 г. мелиоративные мероприятия проведены на площади</w:t>
      </w:r>
      <w:r w:rsidR="00EE462F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85,3</w:t>
      </w:r>
      <w:r w:rsid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тыс.</w:t>
      </w:r>
      <w:r w:rsid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га, в том числе: строительство (реконструкция) мелиоративных систем</w:t>
      </w:r>
      <w:r w:rsid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– </w:t>
      </w:r>
      <w:r w:rsid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                          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38,9</w:t>
      </w:r>
      <w:r w:rsid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тыс.</w:t>
      </w:r>
      <w:r w:rsid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га,</w:t>
      </w:r>
      <w:r w:rsidR="00EE462F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proofErr w:type="spellStart"/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культуртехническая</w:t>
      </w:r>
      <w:proofErr w:type="spellEnd"/>
      <w:r w:rsidR="00EE462F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мелиорация</w:t>
      </w:r>
      <w:r w:rsid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– 46,4</w:t>
      </w:r>
      <w:r w:rsid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тыс.</w:t>
      </w:r>
      <w:r w:rsid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0B59C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га.</w:t>
      </w:r>
    </w:p>
    <w:p w14:paraId="08D00207" w14:textId="1EB53EC0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Проведена существенная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работа по наведению порядка в сельскохозяйственных организациях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– от ремонта производственных объектов до озеленения и улучшения санитарного состояния.</w:t>
      </w:r>
    </w:p>
    <w:p w14:paraId="1E13CAF5" w14:textId="26CBE54D" w:rsidR="000B59CF" w:rsidRPr="00EE462F" w:rsidRDefault="001652BA" w:rsidP="00EE46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По итогам работы за 9 месяцев 2025 года на животноводческих фермах и комплексах завершены масштабные ремонтные работы, отремонтированы хранилища кормов. Приведены в порядок машинные дворы, обустроены площадки для временного хранения металлолома и изношенных шин.</w:t>
      </w:r>
    </w:p>
    <w:p w14:paraId="514AC854" w14:textId="2C417A97" w:rsidR="001652BA" w:rsidRPr="001652BA" w:rsidRDefault="001652BA" w:rsidP="008C1F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Порядок на территориях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сельхозорганизаций</w:t>
      </w:r>
      <w:proofErr w:type="spellEnd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 – это не просто внешний облик, а отражение культуры производства и уважительного отношения к труду.</w:t>
      </w:r>
    </w:p>
    <w:p w14:paraId="3CF415F5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u w:val="single"/>
          <w:lang w:eastAsia="ru-BY"/>
        </w:rPr>
        <w:t>Чисто не там, где убирают, а там, где не сорят</w:t>
      </w:r>
    </w:p>
    <w:p w14:paraId="118E9ED3" w14:textId="7EBE3923" w:rsid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Понятие чистоты и ухоженности населенных пунктов тесно связано с системой обращения с отходами: строятся и модернизируются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lastRenderedPageBreak/>
        <w:t>мусоросортировочные комплексы; внедряются новые методы и технологии использования твердых коммунальных отходов (далее – ТКО) и др. Охват населения услугой по обращению с ТКО составляет 100 %. С начала года оборудовано более 4 тыс. контейнерных площадок, отремонтировано почти 26 тыс. контейнеров.</w:t>
      </w:r>
    </w:p>
    <w:p w14:paraId="62A2F27E" w14:textId="0A7D92A1" w:rsidR="00EE462F" w:rsidRPr="00EE462F" w:rsidRDefault="00EE462F" w:rsidP="00EE46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 </w:t>
      </w:r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Охват населения услугой по обращению с ТКО </w:t>
      </w:r>
      <w:proofErr w:type="spellStart"/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составляе</w:t>
      </w:r>
      <w:proofErr w:type="spellEnd"/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т в городе и районе</w:t>
      </w:r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100 %. С начала года оборудовано </w:t>
      </w:r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2 </w:t>
      </w:r>
      <w:proofErr w:type="spellStart"/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контейнерны</w:t>
      </w:r>
      <w:proofErr w:type="spellEnd"/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е</w:t>
      </w:r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</w:t>
      </w:r>
      <w:proofErr w:type="spellStart"/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площад</w:t>
      </w:r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ки</w:t>
      </w:r>
      <w:proofErr w:type="spellEnd"/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, отремонтировано </w:t>
      </w:r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14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EE462F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контейнеров.</w:t>
      </w:r>
    </w:p>
    <w:p w14:paraId="276FC6F7" w14:textId="77777777" w:rsidR="001652BA" w:rsidRPr="001652BA" w:rsidRDefault="001652BA" w:rsidP="00EE46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proofErr w:type="spellStart"/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Справочно</w:t>
      </w:r>
      <w:proofErr w:type="spellEnd"/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:</w:t>
      </w:r>
    </w:p>
    <w:p w14:paraId="17916223" w14:textId="1CFAAC64" w:rsidR="001652BA" w:rsidRPr="00E8699B" w:rsidRDefault="001652BA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В стране насчитывается 85 объектов для сортировки ТКО и извлечения вторичных материальных ресурсов (в г. Минске, областных центрах, также в городах Барановичи, Орша, Бобруйск и Новополоцк функционируют 10 крупных мусоросортировочных комплексов, в районах – 75 линий сортировки ТКО), позволяющих обрабатывать порядка 1,5 млн т отходов (около 40 % от общего объема).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Ежегодно в Беларуси образуется около 4,3 млн т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твердых коммунальных отходов.</w:t>
      </w:r>
    </w:p>
    <w:p w14:paraId="3F6EA465" w14:textId="77777777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6.</w:t>
      </w:r>
    </w:p>
    <w:p w14:paraId="6ED748A3" w14:textId="57B43698" w:rsidR="001652BA" w:rsidRPr="001652BA" w:rsidRDefault="001652BA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Более 85 % белорусов имеют условия для раздельного сбора отходов.</w:t>
      </w:r>
    </w:p>
    <w:p w14:paraId="540A7559" w14:textId="77777777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7.</w:t>
      </w:r>
    </w:p>
    <w:p w14:paraId="7ABA1CAC" w14:textId="24BE214E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Вопрос своевременного вывоза мусора должен быть на постоянном контроле, а появление стихийных свалок возле контейнерных площадок или в лесных массивах напрямую зависит от культуры поведения граждан.</w:t>
      </w:r>
    </w:p>
    <w:p w14:paraId="50EADCA8" w14:textId="77777777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proofErr w:type="spellStart"/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Справочно</w:t>
      </w:r>
      <w:proofErr w:type="spellEnd"/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:</w:t>
      </w:r>
    </w:p>
    <w:p w14:paraId="5D2001B4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За 9 месяцев текущего года в ходе проверок выявлено более 13 тыс. фактов размещения отходов вне санкционированных мест. </w:t>
      </w:r>
    </w:p>
    <w:p w14:paraId="640FC750" w14:textId="1C2CE7B9" w:rsidR="001652BA" w:rsidRPr="001652BA" w:rsidRDefault="001652BA" w:rsidP="008A0C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За 10 месяцев вынесено более 22 тыс. постановлений о привлечении к административной ответственности за несоблюдение требований законодательства по наведению порядка на земле: более 14 тыс. – о наложении административного взыскания, более 8 тыс. – об освобождении от административной ответственности с вынесением предупреждения.</w:t>
      </w:r>
    </w:p>
    <w:p w14:paraId="4C5E3A1A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u w:val="single"/>
          <w:lang w:eastAsia="ru-BY"/>
        </w:rPr>
        <w:t>Зеленые легкие Европы</w:t>
      </w:r>
    </w:p>
    <w:p w14:paraId="6931508E" w14:textId="558113F1" w:rsidR="008A0C24" w:rsidRPr="001652BA" w:rsidRDefault="001652BA" w:rsidP="008C1F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Республика Беларусь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входит в первую десятку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самых лесных стран Европы: более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40 %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территории Беларуси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покрыты лесами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Беларусь стала единственной страной на постсоветском пространстве, которая за годы независимости сумела увеличить площадь лесов</w:t>
      </w:r>
      <w:r w:rsidR="008C1F27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(практически на</w:t>
      </w:r>
      <w:r w:rsidR="008C1F27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1</w:t>
      </w:r>
      <w:r w:rsid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млн</w:t>
      </w:r>
      <w:r w:rsid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га и превысила 9,7</w:t>
      </w:r>
      <w:r w:rsid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млн</w:t>
      </w:r>
      <w:r w:rsidR="008C1F27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га)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4D2E8E9B" w14:textId="77777777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8.</w:t>
      </w:r>
    </w:p>
    <w:p w14:paraId="1EB8C225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Беречь и приумножать это достояние помогают ежегодные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республиканские общественные акции по восстановлению белорусских лесов «Дай лесу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новае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жыццё</w:t>
      </w:r>
      <w:proofErr w:type="spellEnd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!»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,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«Неделя леса»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30FCC91A" w14:textId="338B95FE" w:rsid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lastRenderedPageBreak/>
        <w:t xml:space="preserve">Участие в экологических акциях и проектах формирует чувство сопричастности, ответственности и гордости за страну. Например, только в этом году участие в республиканской акции «Дай лесу 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новае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 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жыццё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!» приняли около 113</w:t>
      </w:r>
      <w:r w:rsidR="008C1F27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тыс.</w:t>
      </w:r>
      <w:r w:rsidR="008C1F27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человек.</w:t>
      </w:r>
      <w:r w:rsidR="008C1F27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Совместными усилиями за время проведения акции было высажено порядка 45</w:t>
      </w:r>
      <w:r w:rsidR="008C1F27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млн саженцев деревьев, создано около 7</w:t>
      </w:r>
      <w:r w:rsidR="008C1F27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тыс.</w:t>
      </w:r>
      <w:r w:rsidR="008C1F27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га лесных культур.</w:t>
      </w:r>
    </w:p>
    <w:p w14:paraId="22B3E65D" w14:textId="3F84430C" w:rsidR="008A0C24" w:rsidRPr="008A0C24" w:rsidRDefault="008A0C24" w:rsidP="008A0C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В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2025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году участие в республиканской акции «Дай лесу </w:t>
      </w:r>
      <w:proofErr w:type="spellStart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новае</w:t>
      </w:r>
      <w:proofErr w:type="spellEnd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</w:t>
      </w:r>
      <w:proofErr w:type="spellStart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жыццё</w:t>
      </w:r>
      <w:proofErr w:type="spellEnd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!» принял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и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около 13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30 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человек.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proofErr w:type="gramStart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Совместными</w:t>
      </w:r>
      <w:proofErr w:type="gramEnd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усилиями за время проведения акции было высажено порядка 183 тыс. штук саженцев деревьев.</w:t>
      </w:r>
    </w:p>
    <w:p w14:paraId="50780966" w14:textId="379F3CE3" w:rsidR="002A149B" w:rsidRPr="00E8699B" w:rsidRDefault="008A0C24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proofErr w:type="spellStart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Ляховичские</w:t>
      </w:r>
      <w:proofErr w:type="spellEnd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лесоводы вдохновились инициативой Минлесхоза по увековечиванию памяти об исторических событиях в лесных массивах. И на переданном </w:t>
      </w:r>
      <w:proofErr w:type="spellStart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Ляховичскому</w:t>
      </w:r>
      <w:proofErr w:type="spellEnd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лесничеству участке возле </w:t>
      </w:r>
      <w:proofErr w:type="spellStart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д.Зарытово</w:t>
      </w:r>
      <w:proofErr w:type="spellEnd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решили создать рукотворный участок лесного фонда, читаемый на поверхности земли с высоты.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На л</w:t>
      </w:r>
      <w:proofErr w:type="spellStart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есно</w:t>
      </w:r>
      <w:proofErr w:type="spellEnd"/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м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</w:t>
      </w:r>
      <w:proofErr w:type="spellStart"/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участ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ке</w:t>
      </w:r>
      <w:proofErr w:type="spellEnd"/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высажены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в виде букв и цифр 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«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80 лет Победы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»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, которые состоят из сосны обыкновенной, а фон состоит из деревьев березы. </w:t>
      </w:r>
      <w:r w:rsid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Всего</w:t>
      </w:r>
      <w:r w:rsidR="002A149B"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высажено 15 тысяч штук саженцев.</w:t>
      </w:r>
      <w:r w:rsid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К инициативе Ляховичского лесхоза присоединился депутатский корпус района во главе с председателем, представители профсоюза отдела по образованию, работники Ляховичского района газоснабжения, члены БРСМ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Белорусской партии «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Белая Русь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»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, 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РОО 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«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Белая Русь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», Белорусской партии 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«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Белая Русь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»</w:t>
      </w:r>
      <w:r w:rsidRPr="008A0C2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. </w:t>
      </w:r>
    </w:p>
    <w:p w14:paraId="7A8594C4" w14:textId="151E8F9C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9.</w:t>
      </w:r>
    </w:p>
    <w:p w14:paraId="4CE69287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Толокой белорусы устраняли последствия непогоды. Наиболее пострадали от шквалистых ветров и ненастья лесные угодья Могилевской и Гомельской областей.</w:t>
      </w:r>
    </w:p>
    <w:p w14:paraId="44901943" w14:textId="00B7D70B" w:rsid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Впервые в Год благоустройства прошла</w:t>
      </w:r>
      <w:r w:rsidR="008C1F27">
        <w:rPr>
          <w:rFonts w:ascii="Times New Roman" w:eastAsia="Times New Roman" w:hAnsi="Times New Roman" w:cs="Times New Roman"/>
          <w:color w:val="212529"/>
          <w:sz w:val="30"/>
          <w:szCs w:val="30"/>
          <w:lang w:val="ru-RU" w:eastAsia="ru-BY"/>
        </w:rPr>
        <w:t xml:space="preserve"> 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акция «Лес!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Дабро</w:t>
      </w:r>
      <w:proofErr w:type="spellEnd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!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Парадак</w:t>
      </w:r>
      <w:proofErr w:type="spellEnd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!»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, направленная на благоустройство и наведение порядка в лесном фонде. В рамках акции по всей стране были заложены десятки памятных аллей, благоустроены расположенные в лесном фонде сотни мемориалов и воинских захоронений.</w:t>
      </w:r>
    </w:p>
    <w:p w14:paraId="3154061F" w14:textId="74B62031" w:rsidR="00E8699B" w:rsidRPr="00E8699B" w:rsidRDefault="008C1F27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 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К 80-летию Великой Победы в </w:t>
      </w:r>
      <w:proofErr w:type="spellStart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го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сударственном</w:t>
      </w:r>
      <w:proofErr w:type="spellEnd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лесном 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фонде </w:t>
      </w:r>
      <w:proofErr w:type="spellStart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Кривошинского</w:t>
      </w:r>
      <w:proofErr w:type="spellEnd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лесничества Ляховичского лесхоза работниками лесхоза установлены Знаки Памяти на месте сожжённых и не восстановленных населенных пунктов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.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О том, что здесь когда-то жили люди, напоминают лишь встречающиеся деревья яблони, груши, вишни...</w:t>
      </w:r>
      <w:r w:rsidR="003E6F20"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Теперь </w:t>
      </w:r>
      <w:r w:rsidR="003E6F20"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«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сестры Хатыни</w:t>
      </w:r>
      <w:r w:rsidR="003E6F20"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»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- хутор </w:t>
      </w:r>
      <w:proofErr w:type="spellStart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Хвойно</w:t>
      </w:r>
      <w:proofErr w:type="spellEnd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, хутор Буды, деревня </w:t>
      </w:r>
      <w:proofErr w:type="spellStart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Гороховщина</w:t>
      </w:r>
      <w:proofErr w:type="spellEnd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- живут в нашей памяти.</w:t>
      </w:r>
    </w:p>
    <w:p w14:paraId="37C6A085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proofErr w:type="gramStart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u w:val="single"/>
          <w:lang w:eastAsia="ru-BY"/>
        </w:rPr>
        <w:t>Беларусь</w:t>
      </w:r>
      <w:proofErr w:type="gramEnd"/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u w:val="single"/>
          <w:lang w:eastAsia="ru-BY"/>
        </w:rPr>
        <w:t xml:space="preserve"> цветущая и процветающая</w:t>
      </w:r>
    </w:p>
    <w:p w14:paraId="5A08E6CE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Озеленение и высадка насаждений направлены не только на снижение углеродного следа, но и на преображение населенных пунктов и создание настроения жителям и гостям.</w:t>
      </w:r>
    </w:p>
    <w:p w14:paraId="228B5A88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lastRenderedPageBreak/>
        <w:t>С начала года высажено свыше 304 тыс. деревьев. Лидерами по посадке деревьев за 9 месяцев являются Брестская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(95 тыс.)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и Минская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(50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тыс.)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области.</w:t>
      </w:r>
    </w:p>
    <w:p w14:paraId="571CEA3F" w14:textId="280D619A" w:rsid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В разных уголках страны высажено 377  тыс. кустарников. Безусловным лидером стал г. Минск, где высадили 177 тыс. кустарников, в том числе основной акцент был сделан на Минской кольцевой автомобильной дороге.</w:t>
      </w:r>
    </w:p>
    <w:p w14:paraId="246618BB" w14:textId="09FDEFD7" w:rsidR="002A149B" w:rsidRPr="00E8699B" w:rsidRDefault="002A149B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В разных уголках 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района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высажено 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                     </w:t>
      </w:r>
      <w:r w:rsid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свыше 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24</w:t>
      </w:r>
      <w:r w:rsid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0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кустарников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, </w:t>
      </w:r>
      <w:r w:rsid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свыше 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60</w:t>
      </w:r>
      <w:r w:rsid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0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дерев</w:t>
      </w:r>
      <w:r w:rsid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ьев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.</w:t>
      </w:r>
    </w:p>
    <w:p w14:paraId="0B5360BC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По цветочному оформлению в этом году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в стране установлен своего рода рекорд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 По данным Минприроды, за 9 месяцев высажено 32 млн цветов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(в 2024 г. – 20,5 млн цветов)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 Больше всего высажено в столице – 10,6 млн цветов. Огромная работа проделана по высадке цветов, созданию клумб и цветочных композиций: в Могилевской области – 3,6 млн цветов; Брестской, Гомельской и Гродненской – по 3,5 млн.</w:t>
      </w:r>
    </w:p>
    <w:p w14:paraId="417AF60A" w14:textId="6DE6BE47" w:rsidR="003E6F20" w:rsidRPr="003E6F20" w:rsidRDefault="002A149B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По данным </w:t>
      </w:r>
      <w:proofErr w:type="spellStart"/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Ляховичской</w:t>
      </w:r>
      <w:proofErr w:type="spellEnd"/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инспекции природных ресурсов и охраны окружающей среды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за 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11 месяцев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высажено 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20 тыс. штук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цветов. </w:t>
      </w:r>
    </w:p>
    <w:p w14:paraId="1E178DB9" w14:textId="77777777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10</w:t>
      </w:r>
    </w:p>
    <w:p w14:paraId="5077C7BC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u w:val="single"/>
          <w:lang w:eastAsia="ru-BY"/>
        </w:rPr>
        <w:t>Образцовая инфраструктура – новые стандарты качества жизни</w:t>
      </w:r>
    </w:p>
    <w:p w14:paraId="1E365842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Одна из главных задач Года благоустройства – максимальное улучшение инфраструктуры и поддержание в надлежащем состоянии территорий вдоль автомобильных и железных дорог.</w:t>
      </w:r>
    </w:p>
    <w:p w14:paraId="25E4911A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Понимая, что качественная автодорожная сеть способствует безопасным и комфортным поездкам пассажиров, грузоперевозкам, за последние годы значительно увеличилось финансирование на ремонт и реконструкцию республиканских и местных дорог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(2022 год – 930 млн, 2025 год – более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2,3 млрд рублей)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49CBC49D" w14:textId="481EAC51" w:rsidR="003E6F20" w:rsidRPr="00E8699B" w:rsidRDefault="002A149B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Ф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илиалом КУП «</w:t>
      </w:r>
      <w:proofErr w:type="spellStart"/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Брестоблдорстрой</w:t>
      </w:r>
      <w:proofErr w:type="spellEnd"/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» </w:t>
      </w:r>
      <w:proofErr w:type="spellStart"/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Ляховичское</w:t>
      </w:r>
      <w:proofErr w:type="spellEnd"/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ДРСУ № 200 выполнен текущий ремонт</w:t>
      </w:r>
      <w:r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2A149B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17,751 км. улично-дорожной сети сельских населенных пунктов.</w:t>
      </w:r>
    </w:p>
    <w:p w14:paraId="19CAEC8D" w14:textId="253DAABC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11.</w:t>
      </w:r>
    </w:p>
    <w:p w14:paraId="04BA479A" w14:textId="03913E02" w:rsidR="002A149B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Строительству дорог и мостов уделяется особое внимание. Это и логистика, потенциал для экономического развития территорий, а также комфорт для граждан и гостей Беларуси.</w:t>
      </w:r>
    </w:p>
    <w:p w14:paraId="126D9131" w14:textId="77777777" w:rsidR="003E6F20" w:rsidRDefault="003E6F20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 </w:t>
      </w:r>
    </w:p>
    <w:p w14:paraId="59AA38E0" w14:textId="20AD3A40" w:rsidR="003E6F20" w:rsidRPr="008600A4" w:rsidRDefault="003E6F20" w:rsidP="008600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</w:pPr>
      <w:r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С апреля по август 2025 года в г. Ляховичи выполнен </w:t>
      </w:r>
      <w:r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капитальн</w:t>
      </w:r>
      <w:r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ый</w:t>
      </w:r>
      <w:r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ремонт моста через реку Ведьма</w:t>
      </w:r>
      <w:r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. 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В рамках капитального ремонта выполнены следующие работы: устройство монолитной плиты мостового полотна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,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устройство 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асфальтобетонного 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покрытия мостового полотна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,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монтаж карнизных блоков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, 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устройство тротуарных консолей и плитки на тротуаре, ограждения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,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горизонтальная разметка.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lastRenderedPageBreak/>
        <w:t>Р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аботы выпол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нены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мостостроительн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ым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управление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м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№3 филиал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а</w:t>
      </w:r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ОАО «</w:t>
      </w:r>
      <w:proofErr w:type="spellStart"/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Мостострой</w:t>
      </w:r>
      <w:proofErr w:type="spellEnd"/>
      <w:r w:rsidR="008600A4" w:rsidRP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».</w:t>
      </w:r>
      <w:r w:rsidR="008600A4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</w:p>
    <w:p w14:paraId="760488BF" w14:textId="1067CE15" w:rsidR="003E6F20" w:rsidRPr="003E6F20" w:rsidRDefault="003E6F20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</w:pP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В ноябре текущего года начаты работы по т</w:t>
      </w:r>
      <w:proofErr w:type="spellStart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екущ</w:t>
      </w:r>
      <w:proofErr w:type="spellEnd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ему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ремонт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у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моста через реку Ведьма на автодороге Р4. 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С</w:t>
      </w:r>
      <w:proofErr w:type="spellStart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метная</w:t>
      </w:r>
      <w:proofErr w:type="spellEnd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стоимость - более 366 тысяч рублей.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Будут заменены на оцинкованные перильные ограждения моста, заменят также барьерные ограждения моста и подъездных участков, проведут ремонт водопроводных лотков. 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Текущий ремонт выполняют р</w:t>
      </w:r>
      <w:proofErr w:type="spellStart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аботники</w:t>
      </w:r>
      <w:proofErr w:type="spellEnd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 xml:space="preserve"> ремонтно-мостового участка РУП </w:t>
      </w:r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«</w:t>
      </w:r>
      <w:proofErr w:type="spellStart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Бреставтодор</w:t>
      </w:r>
      <w:proofErr w:type="spellEnd"/>
      <w:r w:rsidRPr="003E6F20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val="ru-RU" w:eastAsia="ru-BY"/>
        </w:rPr>
        <w:t>».</w:t>
      </w:r>
    </w:p>
    <w:p w14:paraId="55E09597" w14:textId="77777777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12.</w:t>
      </w:r>
    </w:p>
    <w:p w14:paraId="229E7E50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По итогам текущей пятилетки планируется выполнить ремонт и реконструкцию порядка 24 тыс. 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пог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 м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(около 500 мостовых сооружений)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, что в 1,3 раза больше, чем за предыдущие пять лет.</w:t>
      </w:r>
    </w:p>
    <w:p w14:paraId="1E782620" w14:textId="2F45ECE4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Забота о людях ощущается и через то, что сделано в Год благоустройства в регионах страны. </w:t>
      </w:r>
    </w:p>
    <w:p w14:paraId="025B4BE8" w14:textId="77777777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proofErr w:type="spellStart"/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Справочно</w:t>
      </w:r>
      <w:proofErr w:type="spellEnd"/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:</w:t>
      </w:r>
    </w:p>
    <w:p w14:paraId="037BB231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Например, в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Брестской области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: в г.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Белоозерске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Березовского района создана новая локация в пешеходной зоне –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скейт-площадка,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ворк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-аут площадка и детская площадка; в г. Береза организовано креативное пространство «Поток», включающее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скейт-площадку, зону для творчества и уличных выступлений, зону тренажеров, площадки для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урбанбола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, настольного тенниса, баскетбола, а также для граффити и др.;</w:t>
      </w:r>
    </w:p>
    <w:p w14:paraId="3B6FAA0A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в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Витебской области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Поставского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района»; в д. Боровка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Лепельского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района благоустроен пляж «Отдых у лесного озера»; в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г.п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. Богушевск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Сенненского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района благоустроен родник «Чистые ключи» и др.;</w:t>
      </w:r>
    </w:p>
    <w:p w14:paraId="45DB20DB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в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Гомельской области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: в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г.п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. Копаткевичи Петриковского района построен стадион, в том числе игровая площадка, площадка для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воркаута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, автопарковка, выполнено благоустройство прилегающей территории; в г. Хойники открыт бассейн; в г. Светлогорске завершено строительство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лыжероллерной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трассы и др.</w:t>
      </w:r>
    </w:p>
    <w:p w14:paraId="02885D4F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в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Гродненской области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: в г. Мосты благоустроены городской пляж и зоны отдыха для детей; в г.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Новогрудке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открыт инклюзивный детский игровой комплекс и др.</w:t>
      </w:r>
    </w:p>
    <w:p w14:paraId="44705AD1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в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Минской области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: в г. Копыль благоустроен Парк единства и равных возможностей; в г. Борисове возведена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лыжероллерная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трасса; в г. Жодино реконструирована автостанция и др.;</w:t>
      </w:r>
    </w:p>
    <w:p w14:paraId="5F0F5C0E" w14:textId="5BC58973" w:rsidR="001652BA" w:rsidRPr="001652BA" w:rsidRDefault="001652BA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lastRenderedPageBreak/>
        <w:t>в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Могилевской области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: в д. Студенец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Костюковичского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района благоустроена криница; в д.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Голынец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Могилевского района и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аг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. Горбацевичи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Бобруйского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района обустроены детские игровые площадки и др.</w:t>
      </w:r>
    </w:p>
    <w:p w14:paraId="6B4B7075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u w:val="single"/>
          <w:lang w:eastAsia="ru-BY"/>
        </w:rPr>
        <w:t>Благоустройство – дело каждого</w:t>
      </w:r>
    </w:p>
    <w:p w14:paraId="48261D82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Залогом дальнейшего преображения страны является личная ответственность каждого из нас.</w:t>
      </w:r>
    </w:p>
    <w:p w14:paraId="7946D85E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Через благоустройство воспитывается хозяйское отношение, ответственность и любовь к своей земле. Именно поэтому целью пятилетки качества, по мнению белорусского лидера 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А.Г.Лукашенко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, является 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«обеспечение нового качества нашей жизни, стремление к которому должно стать образом мышления, национальным стилем… передаваться из поколения в поколение»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(из выступления белорусского лидера на торжественной церемонии вручения символов Государственного знака качества 23 января 2025 г.)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2DE78DAE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В республиканской акции «Чистый двор – комфортная жизнь»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при поддержке служб жилищно-коммунального хозяйства приняли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</w:t>
      </w:r>
    </w:p>
    <w:p w14:paraId="273305AF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Проведение таких мероприятий позволяет формировать ответственное, активное и экологически грамотное поколение. Подобные акции дают возможность молодым людям заниматься социально значимым делом, учиться ценить труд, бережно относиться к окружающей среде и, самое главное, осознавать свою ответственность за будущее страны в целом.</w:t>
      </w:r>
    </w:p>
    <w:p w14:paraId="6B6DCA43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Отрадно, что распространяется опыт участия жильцов многоэтажек в 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софинансировании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 для закупки и установки детского игрового оборудования во дворах многоквартирной жилой застройки.</w:t>
      </w:r>
    </w:p>
    <w:p w14:paraId="6DF55550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В целом за январь–сентябрь практически 1,2 млн граждан приняли участие в мероприятиях по наведению порядка и благоустройству.</w:t>
      </w:r>
    </w:p>
    <w:p w14:paraId="061D0ADB" w14:textId="078D4FA7" w:rsidR="001652BA" w:rsidRPr="001652BA" w:rsidRDefault="001652BA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С начала года реализуется 90 гражданских инициатив по озеленению и благоустройству придомовых территорий.</w:t>
      </w:r>
    </w:p>
    <w:p w14:paraId="23361D4C" w14:textId="77777777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13.</w:t>
      </w:r>
    </w:p>
    <w:p w14:paraId="1D6F4B03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В Год благоустройства и в Год 80-летия Победы советского народа в Великой Отечественной войне </w:t>
      </w: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особое внимание уделено мемориалам и местам воинских захоронений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 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 – это почетная обязанность и благодарность потомков, дань памяти мужеству и стойкости погибших, это наш вклад в сохранение исторической памяти. Очень важно участие молодежи в этой работе.</w:t>
      </w:r>
    </w:p>
    <w:p w14:paraId="519D6770" w14:textId="10FB675A" w:rsid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lastRenderedPageBreak/>
        <w:t>Среди ярких примеров инициатив в сфере гражданско-патриотического воспитания: создание сквера по увековечиванию павших «Сад памяти»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(Ельский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район, Гомельская обл.)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, установка памятного знака сожженным деревням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(д.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Мариново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,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Ляховичский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район, Брестская обл.)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, создание памятного знака с колоколом и уникальными историческими фотографиями «Дорога памяти – 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Зельвенский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 прорыв»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г.п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. Зельва, Гродненская обл.)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, благоустройство территории памятника «Братская могила» </w:t>
      </w:r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(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аг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. </w:t>
      </w:r>
      <w:proofErr w:type="spellStart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Заямное</w:t>
      </w:r>
      <w:proofErr w:type="spellEnd"/>
      <w:r w:rsidRPr="001652BA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BY"/>
        </w:rPr>
        <w:t>, Минская обл.)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 и другие.</w:t>
      </w:r>
    </w:p>
    <w:p w14:paraId="17B8A2BE" w14:textId="39B3405C" w:rsidR="00E8699B" w:rsidRPr="00E8699B" w:rsidRDefault="00E8699B" w:rsidP="00E869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proofErr w:type="spellStart"/>
      <w:r w:rsidRPr="00FA2294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по району.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val="ru-RU" w:eastAsia="ru-BY"/>
        </w:rPr>
        <w:t xml:space="preserve"> </w:t>
      </w:r>
      <w:r w:rsidRPr="00E8699B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26 апреля 2025 г. в д. </w:t>
      </w:r>
      <w:proofErr w:type="spellStart"/>
      <w:r w:rsidRPr="00E8699B">
        <w:rPr>
          <w:rFonts w:ascii="Times New Roman" w:eastAsia="Calibri" w:hAnsi="Times New Roman" w:cs="Times New Roman"/>
          <w:i/>
          <w:iCs/>
          <w:sz w:val="30"/>
          <w:szCs w:val="30"/>
        </w:rPr>
        <w:t>Мариново</w:t>
      </w:r>
      <w:proofErr w:type="spellEnd"/>
      <w:r w:rsidRPr="00E8699B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прошло торжественное открытие памятного знака сожженным деревням Ляховичского района. Памятный знак выполнен в виде трех печных обгоревших труб. Над ними парит аист, символизирующий утраченное гнездо и ушедших из жизни во время войны мирных жителей. В памятном знаке увековечена память о тысячах безвинных жертв фашистского режима, о трагических судьбах полсотни деревень и хуторов Ляховичского района, оставляя глубокое впечатление у каждого, кто посетит это памятное место. </w:t>
      </w:r>
    </w:p>
    <w:p w14:paraId="1E961A1E" w14:textId="77777777" w:rsidR="001652BA" w:rsidRPr="001652BA" w:rsidRDefault="001652BA" w:rsidP="0016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****</w:t>
      </w:r>
    </w:p>
    <w:p w14:paraId="7F74AFFC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важно формирование понимания личной ответственности за общий результат, за сохранение независимости страны. Вместе мы можем многое. Ответственность за то, в каких условиях мы живем, несет каждый из нас.</w:t>
      </w:r>
    </w:p>
    <w:p w14:paraId="3A905481" w14:textId="77777777" w:rsidR="001652BA" w:rsidRPr="001652BA" w:rsidRDefault="001652BA" w:rsidP="001652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Нужно помнить, что несмотря на завершение Года благоустройства, наведение порядка не заканчивается, благоустройство – это постоянный процесс и системная работа. На очередную пятилетку предусмотрен ряд государственных программ, направленных на повышение стандартов качества жизни, среди которых «Строительство жилья», «Транспорт Беларуси», «Дороги Беларуси», «Комфортное жилье и благоприятная среда» и др.</w:t>
      </w:r>
    </w:p>
    <w:p w14:paraId="6E36E0C6" w14:textId="428C62EB" w:rsidR="001652BA" w:rsidRPr="001652BA" w:rsidRDefault="001652BA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Беларусь – наш общий дом. В нем должно быть уютно и комфортно нам и нашим гостям.</w:t>
      </w:r>
    </w:p>
    <w:p w14:paraId="4A59F128" w14:textId="77777777" w:rsidR="001652BA" w:rsidRPr="001652BA" w:rsidRDefault="001652BA" w:rsidP="003E6F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14.</w:t>
      </w:r>
    </w:p>
    <w:p w14:paraId="45AF4C3C" w14:textId="1E794140" w:rsidR="001652BA" w:rsidRPr="001652BA" w:rsidRDefault="001652BA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Настраивая на продуктивную работу, Глава государства </w:t>
      </w:r>
      <w:proofErr w:type="spellStart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А.Г.Лукашенко</w:t>
      </w:r>
      <w:proofErr w:type="spellEnd"/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 xml:space="preserve"> подчеркивает: </w:t>
      </w:r>
      <w:r w:rsidRPr="001652BA">
        <w:rPr>
          <w:rFonts w:ascii="Times New Roman" w:eastAsia="Times New Roman" w:hAnsi="Times New Roman" w:cs="Times New Roman"/>
          <w:b/>
          <w:bCs/>
          <w:i/>
          <w:iCs/>
          <w:color w:val="212529"/>
          <w:sz w:val="30"/>
          <w:szCs w:val="30"/>
          <w:lang w:eastAsia="ru-BY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 – главное»</w:t>
      </w:r>
      <w:r w:rsidRPr="001652BA">
        <w:rPr>
          <w:rFonts w:ascii="Times New Roman" w:eastAsia="Times New Roman" w:hAnsi="Times New Roman" w:cs="Times New Roman"/>
          <w:color w:val="212529"/>
          <w:sz w:val="30"/>
          <w:szCs w:val="30"/>
          <w:lang w:eastAsia="ru-BY"/>
        </w:rPr>
        <w:t>.</w:t>
      </w:r>
    </w:p>
    <w:p w14:paraId="709E26A7" w14:textId="435FF0ED" w:rsidR="001652BA" w:rsidRDefault="001652BA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r w:rsidRPr="001652BA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  <w:t>Слайд 15.</w:t>
      </w:r>
    </w:p>
    <w:p w14:paraId="52AA9B20" w14:textId="760DEB18" w:rsidR="00E8699B" w:rsidRDefault="00E8699B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</w:p>
    <w:p w14:paraId="0F00FB12" w14:textId="33ACA50D" w:rsidR="00E8699B" w:rsidRDefault="00E8699B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</w:p>
    <w:p w14:paraId="0144B074" w14:textId="4332059E" w:rsidR="00E8699B" w:rsidRDefault="00E8699B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</w:p>
    <w:p w14:paraId="710E5012" w14:textId="77777777" w:rsidR="00E8699B" w:rsidRPr="00E8699B" w:rsidRDefault="00E8699B" w:rsidP="00E869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BY"/>
        </w:rPr>
      </w:pPr>
      <w:bookmarkStart w:id="0" w:name="_GoBack"/>
      <w:bookmarkEnd w:id="0"/>
    </w:p>
    <w:sectPr w:rsidR="00E8699B" w:rsidRPr="00E8699B" w:rsidSect="007A6B5C">
      <w:head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293D6" w14:textId="77777777" w:rsidR="00DF3259" w:rsidRDefault="00DF3259" w:rsidP="00E8699B">
      <w:pPr>
        <w:spacing w:after="0" w:line="240" w:lineRule="auto"/>
      </w:pPr>
      <w:r>
        <w:separator/>
      </w:r>
    </w:p>
  </w:endnote>
  <w:endnote w:type="continuationSeparator" w:id="0">
    <w:p w14:paraId="28A774A5" w14:textId="77777777" w:rsidR="00DF3259" w:rsidRDefault="00DF3259" w:rsidP="00E8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9F92A" w14:textId="77777777" w:rsidR="00DF3259" w:rsidRDefault="00DF3259" w:rsidP="00E8699B">
      <w:pPr>
        <w:spacing w:after="0" w:line="240" w:lineRule="auto"/>
      </w:pPr>
      <w:r>
        <w:separator/>
      </w:r>
    </w:p>
  </w:footnote>
  <w:footnote w:type="continuationSeparator" w:id="0">
    <w:p w14:paraId="5A29CE64" w14:textId="77777777" w:rsidR="00DF3259" w:rsidRDefault="00DF3259" w:rsidP="00E86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3FA4E" w14:textId="77777777" w:rsidR="00E8699B" w:rsidRDefault="00E869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66B4B"/>
    <w:multiLevelType w:val="multilevel"/>
    <w:tmpl w:val="DF80D920"/>
    <w:lvl w:ilvl="0">
      <w:start w:val="1"/>
      <w:numFmt w:val="decimal"/>
      <w:lvlText w:val="%1."/>
      <w:lvlJc w:val="left"/>
      <w:pPr>
        <w:ind w:left="2075" w:hanging="1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B0"/>
    <w:rsid w:val="0001178D"/>
    <w:rsid w:val="00031EB0"/>
    <w:rsid w:val="000B59CF"/>
    <w:rsid w:val="001652BA"/>
    <w:rsid w:val="002A149B"/>
    <w:rsid w:val="003E6F20"/>
    <w:rsid w:val="004B05EE"/>
    <w:rsid w:val="006327A0"/>
    <w:rsid w:val="0065741C"/>
    <w:rsid w:val="007A6B5C"/>
    <w:rsid w:val="007B7BF1"/>
    <w:rsid w:val="008600A4"/>
    <w:rsid w:val="008A0C24"/>
    <w:rsid w:val="008C1F27"/>
    <w:rsid w:val="00D74677"/>
    <w:rsid w:val="00DF3259"/>
    <w:rsid w:val="00E76324"/>
    <w:rsid w:val="00E82FD0"/>
    <w:rsid w:val="00E8699B"/>
    <w:rsid w:val="00EE2479"/>
    <w:rsid w:val="00EE462F"/>
    <w:rsid w:val="00FA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5457"/>
  <w15:chartTrackingRefBased/>
  <w15:docId w15:val="{C272C38D-9561-458F-A6E7-804602B5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D7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D74677"/>
  </w:style>
  <w:style w:type="character" w:customStyle="1" w:styleId="promulgator">
    <w:name w:val="promulgator"/>
    <w:basedOn w:val="a0"/>
    <w:rsid w:val="00D74677"/>
  </w:style>
  <w:style w:type="paragraph" w:customStyle="1" w:styleId="newncpi">
    <w:name w:val="newncpi"/>
    <w:basedOn w:val="a"/>
    <w:rsid w:val="00D7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datepr">
    <w:name w:val="datepr"/>
    <w:basedOn w:val="a0"/>
    <w:rsid w:val="00D74677"/>
  </w:style>
  <w:style w:type="character" w:customStyle="1" w:styleId="number">
    <w:name w:val="number"/>
    <w:basedOn w:val="a0"/>
    <w:rsid w:val="00D74677"/>
  </w:style>
  <w:style w:type="paragraph" w:customStyle="1" w:styleId="titlencpi">
    <w:name w:val="titlencpi"/>
    <w:basedOn w:val="a"/>
    <w:rsid w:val="00D7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D7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3">
    <w:name w:val="Hyperlink"/>
    <w:basedOn w:val="a0"/>
    <w:uiPriority w:val="99"/>
    <w:semiHidden/>
    <w:unhideWhenUsed/>
    <w:rsid w:val="00D74677"/>
    <w:rPr>
      <w:color w:val="0000FF"/>
      <w:u w:val="single"/>
    </w:rPr>
  </w:style>
  <w:style w:type="paragraph" w:customStyle="1" w:styleId="point">
    <w:name w:val="point"/>
    <w:basedOn w:val="a"/>
    <w:rsid w:val="00D7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post">
    <w:name w:val="post"/>
    <w:basedOn w:val="a0"/>
    <w:rsid w:val="00D74677"/>
  </w:style>
  <w:style w:type="character" w:customStyle="1" w:styleId="pers">
    <w:name w:val="pers"/>
    <w:basedOn w:val="a0"/>
    <w:rsid w:val="00D74677"/>
  </w:style>
  <w:style w:type="paragraph" w:customStyle="1" w:styleId="txtj">
    <w:name w:val="txtj"/>
    <w:basedOn w:val="a"/>
    <w:rsid w:val="0065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af"/>
    <w:basedOn w:val="a0"/>
    <w:rsid w:val="001652BA"/>
  </w:style>
  <w:style w:type="paragraph" w:styleId="a4">
    <w:name w:val="header"/>
    <w:basedOn w:val="a"/>
    <w:link w:val="a5"/>
    <w:uiPriority w:val="99"/>
    <w:unhideWhenUsed/>
    <w:rsid w:val="00E8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99B"/>
  </w:style>
  <w:style w:type="paragraph" w:styleId="a6">
    <w:name w:val="footer"/>
    <w:basedOn w:val="a"/>
    <w:link w:val="a7"/>
    <w:uiPriority w:val="99"/>
    <w:unhideWhenUsed/>
    <w:rsid w:val="00E8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P32500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Юшкевич</dc:creator>
  <cp:keywords/>
  <dc:description/>
  <cp:lastModifiedBy>Лариса Николаевна Юшкевич</cp:lastModifiedBy>
  <cp:revision>3</cp:revision>
  <cp:lastPrinted>2025-12-10T08:51:00Z</cp:lastPrinted>
  <dcterms:created xsi:type="dcterms:W3CDTF">2025-12-08T08:16:00Z</dcterms:created>
  <dcterms:modified xsi:type="dcterms:W3CDTF">2025-12-10T08:55:00Z</dcterms:modified>
</cp:coreProperties>
</file>